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E0B4C" w:rsidRPr="000E0B4C" w14:paraId="7FEC15C8" w14:textId="77777777" w:rsidTr="000E0B4C">
        <w:trPr>
          <w:tblCellSpacing w:w="15" w:type="dxa"/>
        </w:trPr>
        <w:tc>
          <w:tcPr>
            <w:tcW w:w="1900" w:type="pct"/>
            <w:vAlign w:val="center"/>
            <w:hideMark/>
          </w:tcPr>
          <w:p w14:paraId="76FDC143" w14:textId="77777777" w:rsidR="000E0B4C" w:rsidRPr="000E0B4C" w:rsidRDefault="000E0B4C" w:rsidP="000E0B4C">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nl-BE"/>
                <w14:ligatures w14:val="none"/>
              </w:rPr>
            </w:pPr>
            <w:r w:rsidRPr="000E0B4C">
              <w:rPr>
                <w:rFonts w:ascii="Times New Roman" w:eastAsia="Times New Roman" w:hAnsi="Times New Roman" w:cs="Times New Roman"/>
                <w:b/>
                <w:bCs/>
                <w:color w:val="FF0000"/>
                <w:kern w:val="0"/>
                <w:sz w:val="27"/>
                <w:szCs w:val="27"/>
                <w:lang w:eastAsia="nl-BE"/>
                <w14:ligatures w14:val="none"/>
              </w:rPr>
              <w:t>Publicatie : 2024-04-11</w:t>
            </w:r>
            <w:r w:rsidRPr="000E0B4C">
              <w:rPr>
                <w:rFonts w:ascii="Times New Roman" w:eastAsia="Times New Roman" w:hAnsi="Times New Roman" w:cs="Times New Roman"/>
                <w:b/>
                <w:bCs/>
                <w:color w:val="FF0000"/>
                <w:kern w:val="0"/>
                <w:sz w:val="27"/>
                <w:szCs w:val="27"/>
                <w:lang w:eastAsia="nl-BE"/>
                <w14:ligatures w14:val="none"/>
              </w:rPr>
              <w:br/>
            </w:r>
            <w:proofErr w:type="spellStart"/>
            <w:r w:rsidRPr="000E0B4C">
              <w:rPr>
                <w:rFonts w:ascii="Times New Roman" w:eastAsia="Times New Roman" w:hAnsi="Times New Roman" w:cs="Times New Roman"/>
                <w:b/>
                <w:bCs/>
                <w:color w:val="FF0000"/>
                <w:kern w:val="0"/>
                <w:sz w:val="27"/>
                <w:szCs w:val="27"/>
                <w:lang w:eastAsia="nl-BE"/>
                <w14:ligatures w14:val="none"/>
              </w:rPr>
              <w:t>Numac</w:t>
            </w:r>
            <w:proofErr w:type="spellEnd"/>
            <w:r w:rsidRPr="000E0B4C">
              <w:rPr>
                <w:rFonts w:ascii="Times New Roman" w:eastAsia="Times New Roman" w:hAnsi="Times New Roman" w:cs="Times New Roman"/>
                <w:b/>
                <w:bCs/>
                <w:color w:val="FF0000"/>
                <w:kern w:val="0"/>
                <w:sz w:val="27"/>
                <w:szCs w:val="27"/>
                <w:lang w:eastAsia="nl-BE"/>
                <w14:ligatures w14:val="none"/>
              </w:rPr>
              <w:t xml:space="preserve"> : 2024003422</w:t>
            </w:r>
          </w:p>
        </w:tc>
      </w:tr>
    </w:tbl>
    <w:p w14:paraId="1F0C8FF8" w14:textId="77777777" w:rsidR="000E0B4C" w:rsidRPr="000E0B4C" w:rsidRDefault="000E0B4C" w:rsidP="000E0B4C">
      <w:pPr>
        <w:spacing w:after="0" w:line="240" w:lineRule="auto"/>
        <w:jc w:val="center"/>
        <w:rPr>
          <w:rFonts w:ascii="Times New Roman" w:eastAsia="Times New Roman" w:hAnsi="Times New Roman" w:cs="Times New Roman"/>
          <w:vanish/>
          <w:color w:val="000000"/>
          <w:kern w:val="0"/>
          <w:sz w:val="27"/>
          <w:szCs w:val="27"/>
          <w:lang w:eastAsia="nl-BE"/>
          <w14:ligatures w14:val="non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0E0B4C" w:rsidRPr="000E0B4C" w14:paraId="3F290CE9" w14:textId="77777777" w:rsidTr="000E0B4C">
        <w:trPr>
          <w:tblCellSpacing w:w="15" w:type="dxa"/>
          <w:jc w:val="center"/>
        </w:trPr>
        <w:tc>
          <w:tcPr>
            <w:tcW w:w="5000" w:type="pct"/>
            <w:vAlign w:val="center"/>
            <w:hideMark/>
          </w:tcPr>
          <w:p w14:paraId="3FFBEFBD" w14:textId="77777777" w:rsidR="000E0B4C" w:rsidRPr="000E0B4C" w:rsidRDefault="000E0B4C" w:rsidP="000E0B4C">
            <w:pPr>
              <w:spacing w:after="0" w:line="240" w:lineRule="auto"/>
              <w:jc w:val="center"/>
              <w:rPr>
                <w:rFonts w:ascii="Times New Roman" w:eastAsia="Times New Roman" w:hAnsi="Times New Roman" w:cs="Times New Roman"/>
                <w:kern w:val="0"/>
                <w:sz w:val="24"/>
                <w:szCs w:val="24"/>
                <w:lang w:eastAsia="nl-BE"/>
                <w14:ligatures w14:val="none"/>
              </w:rPr>
            </w:pPr>
            <w:r w:rsidRPr="000E0B4C">
              <w:rPr>
                <w:rFonts w:ascii="Times New Roman" w:eastAsia="Times New Roman" w:hAnsi="Times New Roman" w:cs="Times New Roman"/>
                <w:kern w:val="0"/>
                <w:sz w:val="24"/>
                <w:szCs w:val="24"/>
                <w:lang w:eastAsia="nl-BE"/>
                <w14:ligatures w14:val="none"/>
              </w:rPr>
              <w:t>FEDERALE OVERHEIDSDIENST SOCIALE ZEKERHEID</w:t>
            </w:r>
          </w:p>
        </w:tc>
      </w:tr>
    </w:tbl>
    <w:p w14:paraId="24E12C06" w14:textId="77777777" w:rsidR="000E0B4C" w:rsidRPr="000E0B4C" w:rsidRDefault="000E0B4C" w:rsidP="000E0B4C">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lang w:eastAsia="nl-BE"/>
          <w14:ligatures w14:val="none"/>
        </w:rPr>
      </w:pPr>
      <w:r w:rsidRPr="000E0B4C">
        <w:rPr>
          <w:rFonts w:ascii="Times New Roman" w:eastAsia="Times New Roman" w:hAnsi="Times New Roman" w:cs="Times New Roman"/>
          <w:b/>
          <w:bCs/>
          <w:color w:val="000000"/>
          <w:kern w:val="0"/>
          <w:sz w:val="27"/>
          <w:szCs w:val="27"/>
          <w:u w:val="single"/>
          <w:lang w:eastAsia="nl-BE"/>
          <w14:ligatures w14:val="none"/>
        </w:rPr>
        <w:t>28 MAART 2024. - Koninklijk besluit tot wijziging van artikel 2 van de bijlage bij het koninklijk besluit van 14 september 1984 tot vaststelling van de nomenclatuur van de geneeskundige verstrekkingen inzake verplichte verzekering voor geneeskundige verzorging en uitkeringen</w:t>
      </w:r>
    </w:p>
    <w:p w14:paraId="77918F69" w14:textId="6D62B2CD" w:rsidR="005472B6" w:rsidRDefault="000E0B4C" w:rsidP="000E0B4C">
      <w:pPr>
        <w:rPr>
          <w:rFonts w:ascii="Times New Roman" w:eastAsia="Times New Roman" w:hAnsi="Times New Roman" w:cs="Times New Roman"/>
          <w:color w:val="000000"/>
          <w:kern w:val="0"/>
          <w:sz w:val="27"/>
          <w:szCs w:val="27"/>
          <w:lang w:eastAsia="nl-BE"/>
          <w14:ligatures w14:val="none"/>
        </w:rPr>
      </w:pPr>
      <w:r w:rsidRPr="000E0B4C">
        <w:rPr>
          <w:rFonts w:ascii="Times New Roman" w:eastAsia="Times New Roman" w:hAnsi="Times New Roman" w:cs="Times New Roman"/>
          <w:color w:val="000000"/>
          <w:kern w:val="0"/>
          <w:sz w:val="27"/>
          <w:szCs w:val="27"/>
          <w:lang w:eastAsia="nl-BE"/>
          <w14:ligatures w14:val="none"/>
        </w:rPr>
        <w:br/>
      </w:r>
      <w:r w:rsidRPr="000E0B4C">
        <w:rPr>
          <w:rFonts w:ascii="Times New Roman" w:eastAsia="Times New Roman" w:hAnsi="Times New Roman" w:cs="Times New Roman"/>
          <w:color w:val="000000"/>
          <w:kern w:val="0"/>
          <w:sz w:val="27"/>
          <w:szCs w:val="27"/>
          <w:lang w:eastAsia="nl-BE"/>
          <w14:ligatures w14:val="none"/>
        </w:rPr>
        <w:br/>
        <w:t>FILIP, Koning der Belgen,</w:t>
      </w:r>
      <w:r w:rsidRPr="000E0B4C">
        <w:rPr>
          <w:rFonts w:ascii="Times New Roman" w:eastAsia="Times New Roman" w:hAnsi="Times New Roman" w:cs="Times New Roman"/>
          <w:color w:val="000000"/>
          <w:kern w:val="0"/>
          <w:sz w:val="27"/>
          <w:szCs w:val="27"/>
          <w:lang w:eastAsia="nl-BE"/>
          <w14:ligatures w14:val="none"/>
        </w:rPr>
        <w:br/>
        <w:t>Aan allen die nu zijn en hierna wezen zullen, Onze Groet.</w:t>
      </w:r>
      <w:r w:rsidRPr="000E0B4C">
        <w:rPr>
          <w:rFonts w:ascii="Times New Roman" w:eastAsia="Times New Roman" w:hAnsi="Times New Roman" w:cs="Times New Roman"/>
          <w:color w:val="000000"/>
          <w:kern w:val="0"/>
          <w:sz w:val="27"/>
          <w:szCs w:val="27"/>
          <w:lang w:eastAsia="nl-BE"/>
          <w14:ligatures w14:val="none"/>
        </w:rPr>
        <w:br/>
        <w:t>Gelet op de wet betreffende de verplichte verzekering voor geneeskundige verzorging en uitkeringen, gecoördineerd op 14 juli 1994, artikel 35, § 1, vijfde lid, en § 2, eerste lid, 2°, gewijzigd bij het koninklijk besluit van 25 april 1997, bekrachtigd bij de wet van 12 december 1997;</w:t>
      </w:r>
      <w:r w:rsidRPr="000E0B4C">
        <w:rPr>
          <w:rFonts w:ascii="Times New Roman" w:eastAsia="Times New Roman" w:hAnsi="Times New Roman" w:cs="Times New Roman"/>
          <w:color w:val="000000"/>
          <w:kern w:val="0"/>
          <w:sz w:val="27"/>
          <w:szCs w:val="27"/>
          <w:lang w:eastAsia="nl-BE"/>
          <w14:ligatures w14:val="none"/>
        </w:rPr>
        <w:br/>
        <w:t>Gelet op de bijlage bij het koninklijk besluit van 14 september 1984 tot vaststelling van de nomenclatuur van de geneeskundige verstrekkingen inzake verplichte verzekering voor geneeskundige verzorging en uitkeringen;</w:t>
      </w:r>
      <w:r w:rsidRPr="000E0B4C">
        <w:rPr>
          <w:rFonts w:ascii="Times New Roman" w:eastAsia="Times New Roman" w:hAnsi="Times New Roman" w:cs="Times New Roman"/>
          <w:color w:val="000000"/>
          <w:kern w:val="0"/>
          <w:sz w:val="27"/>
          <w:szCs w:val="27"/>
          <w:lang w:eastAsia="nl-BE"/>
          <w14:ligatures w14:val="none"/>
        </w:rPr>
        <w:br/>
        <w:t>Gelet op het voorstel van de Technische geneeskundige raad, gedaan tijdens zijn vergadering van 16 mei 2023 ;</w:t>
      </w:r>
      <w:r w:rsidRPr="000E0B4C">
        <w:rPr>
          <w:rFonts w:ascii="Times New Roman" w:eastAsia="Times New Roman" w:hAnsi="Times New Roman" w:cs="Times New Roman"/>
          <w:color w:val="000000"/>
          <w:kern w:val="0"/>
          <w:sz w:val="27"/>
          <w:szCs w:val="27"/>
          <w:lang w:eastAsia="nl-BE"/>
          <w14:ligatures w14:val="none"/>
        </w:rPr>
        <w:br/>
        <w:t>Gelet op het advies van de Dienst voor geneeskundige evaluatie en controle van het Rijksinstituut voor ziekte- en invaliditeitsverzekering, gegeven op 16 mei 2023 ;</w:t>
      </w:r>
      <w:r w:rsidRPr="000E0B4C">
        <w:rPr>
          <w:rFonts w:ascii="Times New Roman" w:eastAsia="Times New Roman" w:hAnsi="Times New Roman" w:cs="Times New Roman"/>
          <w:color w:val="000000"/>
          <w:kern w:val="0"/>
          <w:sz w:val="27"/>
          <w:szCs w:val="27"/>
          <w:lang w:eastAsia="nl-BE"/>
          <w14:ligatures w14:val="none"/>
        </w:rPr>
        <w:br/>
        <w:t>Gelet op de beslissing van de Nationale commissie artsen-ziekenfondsen van 24 mei 2023 ;</w:t>
      </w:r>
      <w:r w:rsidRPr="000E0B4C">
        <w:rPr>
          <w:rFonts w:ascii="Times New Roman" w:eastAsia="Times New Roman" w:hAnsi="Times New Roman" w:cs="Times New Roman"/>
          <w:color w:val="000000"/>
          <w:kern w:val="0"/>
          <w:sz w:val="27"/>
          <w:szCs w:val="27"/>
          <w:lang w:eastAsia="nl-BE"/>
          <w14:ligatures w14:val="none"/>
        </w:rPr>
        <w:br/>
        <w:t>Gelet op het advies van de Commissie voor begrotingscontrole, gegeven op 21 juni 2023 ;</w:t>
      </w:r>
      <w:r w:rsidRPr="000E0B4C">
        <w:rPr>
          <w:rFonts w:ascii="Times New Roman" w:eastAsia="Times New Roman" w:hAnsi="Times New Roman" w:cs="Times New Roman"/>
          <w:color w:val="000000"/>
          <w:kern w:val="0"/>
          <w:sz w:val="27"/>
          <w:szCs w:val="27"/>
          <w:lang w:eastAsia="nl-BE"/>
          <w14:ligatures w14:val="none"/>
        </w:rPr>
        <w:br/>
        <w:t>Gelet op de beslissing van het Comité van de verzekering voor geneeskundige verzorging van het Rijksinstituut voor ziekte- en invaliditeitsverzekering van 26 juni 2023 ;</w:t>
      </w:r>
      <w:r w:rsidRPr="000E0B4C">
        <w:rPr>
          <w:rFonts w:ascii="Times New Roman" w:eastAsia="Times New Roman" w:hAnsi="Times New Roman" w:cs="Times New Roman"/>
          <w:color w:val="000000"/>
          <w:kern w:val="0"/>
          <w:sz w:val="27"/>
          <w:szCs w:val="27"/>
          <w:lang w:eastAsia="nl-BE"/>
          <w14:ligatures w14:val="none"/>
        </w:rPr>
        <w:br/>
        <w:t>Gelet op het advies van de Inspecteur van Financiën, gegeven op 26 september 2023;</w:t>
      </w:r>
      <w:r w:rsidRPr="000E0B4C">
        <w:rPr>
          <w:rFonts w:ascii="Times New Roman" w:eastAsia="Times New Roman" w:hAnsi="Times New Roman" w:cs="Times New Roman"/>
          <w:color w:val="000000"/>
          <w:kern w:val="0"/>
          <w:sz w:val="27"/>
          <w:szCs w:val="27"/>
          <w:lang w:eastAsia="nl-BE"/>
          <w14:ligatures w14:val="none"/>
        </w:rPr>
        <w:br/>
        <w:t>Gelet op de akkoordbevinding van de Staatssecretaris voor Begroting van 17 oktober 2023;</w:t>
      </w:r>
      <w:r w:rsidRPr="000E0B4C">
        <w:rPr>
          <w:rFonts w:ascii="Times New Roman" w:eastAsia="Times New Roman" w:hAnsi="Times New Roman" w:cs="Times New Roman"/>
          <w:color w:val="000000"/>
          <w:kern w:val="0"/>
          <w:sz w:val="27"/>
          <w:szCs w:val="27"/>
          <w:lang w:eastAsia="nl-BE"/>
          <w14:ligatures w14:val="none"/>
        </w:rPr>
        <w:br/>
        <w:t>Gelet op de adviesaanvraag aan de Raad van State binnen een termijn van 30 dagen, met toepassing van artikel 84, § 1, eerste lid, 2°, van de wetten op de Raad van State, gecoördineerd op 12 januari 1973;</w:t>
      </w:r>
      <w:r w:rsidRPr="000E0B4C">
        <w:rPr>
          <w:rFonts w:ascii="Times New Roman" w:eastAsia="Times New Roman" w:hAnsi="Times New Roman" w:cs="Times New Roman"/>
          <w:color w:val="000000"/>
          <w:kern w:val="0"/>
          <w:sz w:val="27"/>
          <w:szCs w:val="27"/>
          <w:lang w:eastAsia="nl-BE"/>
          <w14:ligatures w14:val="none"/>
        </w:rPr>
        <w:br/>
        <w:t>Overwegende dat de adviesaanvraag is ingeschreven op 13 november 2023 op de rol van de afdeling Wetgeving van de Raad van State onder het nummer 74.866/2;</w:t>
      </w:r>
      <w:r w:rsidRPr="000E0B4C">
        <w:rPr>
          <w:rFonts w:ascii="Times New Roman" w:eastAsia="Times New Roman" w:hAnsi="Times New Roman" w:cs="Times New Roman"/>
          <w:color w:val="000000"/>
          <w:kern w:val="0"/>
          <w:sz w:val="27"/>
          <w:szCs w:val="27"/>
          <w:lang w:eastAsia="nl-BE"/>
          <w14:ligatures w14:val="none"/>
        </w:rPr>
        <w:br/>
        <w:t xml:space="preserve">Gelet op de beslissing van de afdeling Wetgeving van 13 november 2023 om </w:t>
      </w:r>
      <w:r w:rsidRPr="000E0B4C">
        <w:rPr>
          <w:rFonts w:ascii="Times New Roman" w:eastAsia="Times New Roman" w:hAnsi="Times New Roman" w:cs="Times New Roman"/>
          <w:color w:val="000000"/>
          <w:kern w:val="0"/>
          <w:sz w:val="27"/>
          <w:szCs w:val="27"/>
          <w:lang w:eastAsia="nl-BE"/>
          <w14:ligatures w14:val="none"/>
        </w:rPr>
        <w:lastRenderedPageBreak/>
        <w:t>binnen de gevraagde termijn geen advies te verlenen, met toepassing van artikel 84, § 5, van de wetten op de Raad van State, gecoördineerd op 12 januari 1973;</w:t>
      </w:r>
      <w:r w:rsidRPr="000E0B4C">
        <w:rPr>
          <w:rFonts w:ascii="Times New Roman" w:eastAsia="Times New Roman" w:hAnsi="Times New Roman" w:cs="Times New Roman"/>
          <w:color w:val="000000"/>
          <w:kern w:val="0"/>
          <w:sz w:val="27"/>
          <w:szCs w:val="27"/>
          <w:lang w:eastAsia="nl-BE"/>
          <w14:ligatures w14:val="none"/>
        </w:rPr>
        <w:br/>
        <w:t>Op de voordracht van de Minister van Sociale Zaken,</w:t>
      </w:r>
      <w:r w:rsidRPr="000E0B4C">
        <w:rPr>
          <w:rFonts w:ascii="Times New Roman" w:eastAsia="Times New Roman" w:hAnsi="Times New Roman" w:cs="Times New Roman"/>
          <w:color w:val="000000"/>
          <w:kern w:val="0"/>
          <w:sz w:val="27"/>
          <w:szCs w:val="27"/>
          <w:lang w:eastAsia="nl-BE"/>
          <w14:ligatures w14:val="none"/>
        </w:rPr>
        <w:br/>
        <w:t>Hebben Wij besloten en besluiten Wij :</w:t>
      </w:r>
      <w:r w:rsidRPr="000E0B4C">
        <w:rPr>
          <w:rFonts w:ascii="Times New Roman" w:eastAsia="Times New Roman" w:hAnsi="Times New Roman" w:cs="Times New Roman"/>
          <w:color w:val="000000"/>
          <w:kern w:val="0"/>
          <w:sz w:val="27"/>
          <w:szCs w:val="27"/>
          <w:lang w:eastAsia="nl-BE"/>
          <w14:ligatures w14:val="none"/>
        </w:rPr>
        <w:br/>
        <w:t>Artikel 1. In artikel 2 van de bijlage bij het koninklijk besluit van 14 september 1984 tot vaststelling van de nomenclatuur van de geneeskundige verstrekkingen inzake verplichte verzekering voor geneeskundige verzorging en uitkeringen, laatstelijk gewijzigd bij het koninklijk besluit van 17 december 2023, worden de volgende wijzigingen aangebracht:</w:t>
      </w:r>
      <w:r w:rsidRPr="000E0B4C">
        <w:rPr>
          <w:rFonts w:ascii="Times New Roman" w:eastAsia="Times New Roman" w:hAnsi="Times New Roman" w:cs="Times New Roman"/>
          <w:color w:val="000000"/>
          <w:kern w:val="0"/>
          <w:sz w:val="27"/>
          <w:szCs w:val="27"/>
          <w:lang w:eastAsia="nl-BE"/>
          <w14:ligatures w14:val="none"/>
        </w:rPr>
        <w:br/>
        <w:t>1° in de rubriek C. Bezoeken, worden na de verstrekking 109734 en de toepassingsregel die erop volgt, de volgende verstrekkingen en toepassingsregels ingevoegd:</w:t>
      </w:r>
      <w:r w:rsidRPr="000E0B4C">
        <w:rPr>
          <w:rFonts w:ascii="Times New Roman" w:eastAsia="Times New Roman" w:hAnsi="Times New Roman" w:cs="Times New Roman"/>
          <w:color w:val="000000"/>
          <w:kern w:val="0"/>
          <w:sz w:val="27"/>
          <w:szCs w:val="27"/>
          <w:lang w:eastAsia="nl-BE"/>
          <w14:ligatures w14:val="none"/>
        </w:rPr>
        <w:br/>
        <w:t>"106610</w:t>
      </w:r>
      <w:r w:rsidRPr="000E0B4C">
        <w:rPr>
          <w:rFonts w:ascii="Times New Roman" w:eastAsia="Times New Roman" w:hAnsi="Times New Roman" w:cs="Times New Roman"/>
          <w:color w:val="000000"/>
          <w:kern w:val="0"/>
          <w:sz w:val="27"/>
          <w:szCs w:val="27"/>
          <w:lang w:eastAsia="nl-BE"/>
          <w14:ligatures w14:val="none"/>
        </w:rPr>
        <w:br/>
        <w:t>Bezoek door een huisarts aan een rechthebbende verblijvend in een woonzorgcentrum of rusthuis, per rechthebbende . . . . . N 5,6 + D 4 + E 1</w:t>
      </w:r>
      <w:r w:rsidRPr="000E0B4C">
        <w:rPr>
          <w:rFonts w:ascii="Times New Roman" w:eastAsia="Times New Roman" w:hAnsi="Times New Roman" w:cs="Times New Roman"/>
          <w:color w:val="000000"/>
          <w:kern w:val="0"/>
          <w:sz w:val="27"/>
          <w:szCs w:val="27"/>
          <w:lang w:eastAsia="nl-BE"/>
          <w14:ligatures w14:val="none"/>
        </w:rPr>
        <w:br/>
        <w:t>106691</w:t>
      </w:r>
      <w:r w:rsidRPr="000E0B4C">
        <w:rPr>
          <w:rFonts w:ascii="Times New Roman" w:eastAsia="Times New Roman" w:hAnsi="Times New Roman" w:cs="Times New Roman"/>
          <w:color w:val="000000"/>
          <w:kern w:val="0"/>
          <w:sz w:val="27"/>
          <w:szCs w:val="27"/>
          <w:lang w:eastAsia="nl-BE"/>
          <w14:ligatures w14:val="none"/>
        </w:rPr>
        <w:br/>
        <w:t>Bezoek door een huisarts op basis van verworven rechten aan een rechthebbende verblijvend in een woonzorgcentrum of rusthuis, per rechthebbende . . . . . N 4,2 + D 3 + E 1</w:t>
      </w:r>
      <w:r w:rsidRPr="000E0B4C">
        <w:rPr>
          <w:rFonts w:ascii="Times New Roman" w:eastAsia="Times New Roman" w:hAnsi="Times New Roman" w:cs="Times New Roman"/>
          <w:color w:val="000000"/>
          <w:kern w:val="0"/>
          <w:sz w:val="27"/>
          <w:szCs w:val="27"/>
          <w:lang w:eastAsia="nl-BE"/>
          <w14:ligatures w14:val="none"/>
        </w:rPr>
        <w:br/>
        <w:t>106632</w:t>
      </w:r>
      <w:r w:rsidRPr="000E0B4C">
        <w:rPr>
          <w:rFonts w:ascii="Times New Roman" w:eastAsia="Times New Roman" w:hAnsi="Times New Roman" w:cs="Times New Roman"/>
          <w:color w:val="000000"/>
          <w:kern w:val="0"/>
          <w:sz w:val="27"/>
          <w:szCs w:val="27"/>
          <w:lang w:eastAsia="nl-BE"/>
          <w14:ligatures w14:val="none"/>
        </w:rPr>
        <w:br/>
        <w:t>Toeslag voor een bezoek door een huisarts aan een rechthebbende verblijvend in een woonzorgcentrum of rusthuis (106610), wanneer het bezoek tussen 18 en 21 uur wordt afgelegd, per rechthebbende . . . . . D 11,99</w:t>
      </w:r>
      <w:r w:rsidRPr="000E0B4C">
        <w:rPr>
          <w:rFonts w:ascii="Times New Roman" w:eastAsia="Times New Roman" w:hAnsi="Times New Roman" w:cs="Times New Roman"/>
          <w:color w:val="000000"/>
          <w:kern w:val="0"/>
          <w:sz w:val="27"/>
          <w:szCs w:val="27"/>
          <w:lang w:eastAsia="nl-BE"/>
          <w14:ligatures w14:val="none"/>
        </w:rPr>
        <w:br/>
        <w:t>106654</w:t>
      </w:r>
      <w:r w:rsidRPr="000E0B4C">
        <w:rPr>
          <w:rFonts w:ascii="Times New Roman" w:eastAsia="Times New Roman" w:hAnsi="Times New Roman" w:cs="Times New Roman"/>
          <w:color w:val="000000"/>
          <w:kern w:val="0"/>
          <w:sz w:val="27"/>
          <w:szCs w:val="27"/>
          <w:lang w:eastAsia="nl-BE"/>
          <w14:ligatures w14:val="none"/>
        </w:rPr>
        <w:br/>
        <w:t>Toeslag voor een bezoek door een huisarts aan een rechthebbende verblijvend in een woonzorgcentrum of rusthuis (106610), wanneer het bezoek tussen 21 en 8 uur wordt afgelegd, per rechthebbende . . . . . D 33,99</w:t>
      </w:r>
      <w:r w:rsidRPr="000E0B4C">
        <w:rPr>
          <w:rFonts w:ascii="Times New Roman" w:eastAsia="Times New Roman" w:hAnsi="Times New Roman" w:cs="Times New Roman"/>
          <w:color w:val="000000"/>
          <w:kern w:val="0"/>
          <w:sz w:val="27"/>
          <w:szCs w:val="27"/>
          <w:lang w:eastAsia="nl-BE"/>
          <w14:ligatures w14:val="none"/>
        </w:rPr>
        <w:br/>
        <w:t>106676</w:t>
      </w:r>
      <w:r w:rsidRPr="000E0B4C">
        <w:rPr>
          <w:rFonts w:ascii="Times New Roman" w:eastAsia="Times New Roman" w:hAnsi="Times New Roman" w:cs="Times New Roman"/>
          <w:color w:val="000000"/>
          <w:kern w:val="0"/>
          <w:sz w:val="27"/>
          <w:szCs w:val="27"/>
          <w:lang w:eastAsia="nl-BE"/>
          <w14:ligatures w14:val="none"/>
        </w:rPr>
        <w:br/>
        <w:t>Toeslag voor een bezoek door een huisarts aan een rechthebbende verblijvend in een woonzorgcentrum of rusthuis (106610), wanneer het bezoek op een zaterdag, een zondag of op een feestdag, tussen 8 en 21 uur wordt afgelegd, per rechthebbende . . . . . D 13,99</w:t>
      </w:r>
      <w:r w:rsidRPr="000E0B4C">
        <w:rPr>
          <w:rFonts w:ascii="Times New Roman" w:eastAsia="Times New Roman" w:hAnsi="Times New Roman" w:cs="Times New Roman"/>
          <w:color w:val="000000"/>
          <w:kern w:val="0"/>
          <w:sz w:val="27"/>
          <w:szCs w:val="27"/>
          <w:lang w:eastAsia="nl-BE"/>
          <w14:ligatures w14:val="none"/>
        </w:rPr>
        <w:br/>
        <w:t>106713</w:t>
      </w:r>
      <w:r w:rsidRPr="000E0B4C">
        <w:rPr>
          <w:rFonts w:ascii="Times New Roman" w:eastAsia="Times New Roman" w:hAnsi="Times New Roman" w:cs="Times New Roman"/>
          <w:color w:val="000000"/>
          <w:kern w:val="0"/>
          <w:sz w:val="27"/>
          <w:szCs w:val="27"/>
          <w:lang w:eastAsia="nl-BE"/>
          <w14:ligatures w14:val="none"/>
        </w:rPr>
        <w:br/>
        <w:t>Toeslag voor een bezoek door een huisarts op basis van verworven rechten, aan een rechthebbende verblijvend in een woonzorgcentrum of rusthuis (106691), wanneer het bezoek tussen 18 en 21 uur wordt afgelegd, per rechthebbende . . . . . D 11,5</w:t>
      </w:r>
      <w:r w:rsidRPr="000E0B4C">
        <w:rPr>
          <w:rFonts w:ascii="Times New Roman" w:eastAsia="Times New Roman" w:hAnsi="Times New Roman" w:cs="Times New Roman"/>
          <w:color w:val="000000"/>
          <w:kern w:val="0"/>
          <w:sz w:val="27"/>
          <w:szCs w:val="27"/>
          <w:lang w:eastAsia="nl-BE"/>
          <w14:ligatures w14:val="none"/>
        </w:rPr>
        <w:br/>
        <w:t>106735</w:t>
      </w:r>
      <w:r w:rsidRPr="000E0B4C">
        <w:rPr>
          <w:rFonts w:ascii="Times New Roman" w:eastAsia="Times New Roman" w:hAnsi="Times New Roman" w:cs="Times New Roman"/>
          <w:color w:val="000000"/>
          <w:kern w:val="0"/>
          <w:sz w:val="27"/>
          <w:szCs w:val="27"/>
          <w:lang w:eastAsia="nl-BE"/>
          <w14:ligatures w14:val="none"/>
        </w:rPr>
        <w:br/>
        <w:t>Toeslag voor een bezoek door een huisarts op basis van verworven rechten, aan een rechthebbende verblijvend in een woonzorgcentrum of rusthuis (106691), wanneer het bezoek tussen 21 en 8 uur wordt afgelegd, per rechthebbende . . . . . D 26,0</w:t>
      </w:r>
      <w:r w:rsidRPr="000E0B4C">
        <w:rPr>
          <w:rFonts w:ascii="Times New Roman" w:eastAsia="Times New Roman" w:hAnsi="Times New Roman" w:cs="Times New Roman"/>
          <w:color w:val="000000"/>
          <w:kern w:val="0"/>
          <w:sz w:val="27"/>
          <w:szCs w:val="27"/>
          <w:lang w:eastAsia="nl-BE"/>
          <w14:ligatures w14:val="none"/>
        </w:rPr>
        <w:br/>
        <w:t>106750</w:t>
      </w:r>
      <w:r w:rsidRPr="000E0B4C">
        <w:rPr>
          <w:rFonts w:ascii="Times New Roman" w:eastAsia="Times New Roman" w:hAnsi="Times New Roman" w:cs="Times New Roman"/>
          <w:color w:val="000000"/>
          <w:kern w:val="0"/>
          <w:sz w:val="27"/>
          <w:szCs w:val="27"/>
          <w:lang w:eastAsia="nl-BE"/>
          <w14:ligatures w14:val="none"/>
        </w:rPr>
        <w:br/>
      </w:r>
      <w:r w:rsidRPr="000E0B4C">
        <w:rPr>
          <w:rFonts w:ascii="Times New Roman" w:eastAsia="Times New Roman" w:hAnsi="Times New Roman" w:cs="Times New Roman"/>
          <w:color w:val="000000"/>
          <w:kern w:val="0"/>
          <w:sz w:val="27"/>
          <w:szCs w:val="27"/>
          <w:lang w:eastAsia="nl-BE"/>
          <w14:ligatures w14:val="none"/>
        </w:rPr>
        <w:lastRenderedPageBreak/>
        <w:t>Toeslag voor een bezoek door een huisarts op basis van verworven rechten, aan een rechthebbende verblijvend in een woonzorgcentrum of rusthuis (106691), wanneer het bezoek op een zaterdag, een zondag of op een feestdag, tussen 8 en 21 uur wordt afgelegd, per rechthebbende . . . . . D 13,5</w:t>
      </w:r>
      <w:r w:rsidRPr="000E0B4C">
        <w:rPr>
          <w:rFonts w:ascii="Times New Roman" w:eastAsia="Times New Roman" w:hAnsi="Times New Roman" w:cs="Times New Roman"/>
          <w:color w:val="000000"/>
          <w:kern w:val="0"/>
          <w:sz w:val="27"/>
          <w:szCs w:val="27"/>
          <w:lang w:eastAsia="nl-BE"/>
          <w14:ligatures w14:val="none"/>
        </w:rPr>
        <w:br/>
        <w:t>Er wordt minstens jaarlijks een evaluatie gemaakt van volgende elementen:</w:t>
      </w:r>
      <w:r w:rsidRPr="000E0B4C">
        <w:rPr>
          <w:rFonts w:ascii="Times New Roman" w:eastAsia="Times New Roman" w:hAnsi="Times New Roman" w:cs="Times New Roman"/>
          <w:color w:val="000000"/>
          <w:kern w:val="0"/>
          <w:sz w:val="27"/>
          <w:szCs w:val="27"/>
          <w:lang w:eastAsia="nl-BE"/>
          <w14:ligatures w14:val="none"/>
        </w:rPr>
        <w:br/>
        <w:t>- voorafgaande zorgplanning met het opstellen en opvolgen van de Advance Care Planning (ACP) bij patiënten die als palliatief werden geïdentificeerd volgens de identificatieschaal van de palliatieve patiënt (PICT);</w:t>
      </w:r>
      <w:r w:rsidRPr="000E0B4C">
        <w:rPr>
          <w:rFonts w:ascii="Times New Roman" w:eastAsia="Times New Roman" w:hAnsi="Times New Roman" w:cs="Times New Roman"/>
          <w:color w:val="000000"/>
          <w:kern w:val="0"/>
          <w:sz w:val="27"/>
          <w:szCs w:val="27"/>
          <w:lang w:eastAsia="nl-BE"/>
          <w14:ligatures w14:val="none"/>
        </w:rPr>
        <w:br/>
        <w:t>- de nood aan de medisch-farmaceutisch overleg in het kader van polyfarmacie;</w:t>
      </w:r>
      <w:r w:rsidRPr="000E0B4C">
        <w:rPr>
          <w:rFonts w:ascii="Times New Roman" w:eastAsia="Times New Roman" w:hAnsi="Times New Roman" w:cs="Times New Roman"/>
          <w:color w:val="000000"/>
          <w:kern w:val="0"/>
          <w:sz w:val="27"/>
          <w:szCs w:val="27"/>
          <w:lang w:eastAsia="nl-BE"/>
          <w14:ligatures w14:val="none"/>
        </w:rPr>
        <w:br/>
        <w:t>- de nood aan bijkomende zorg voor mondhygiëne;</w:t>
      </w:r>
      <w:r w:rsidRPr="000E0B4C">
        <w:rPr>
          <w:rFonts w:ascii="Times New Roman" w:eastAsia="Times New Roman" w:hAnsi="Times New Roman" w:cs="Times New Roman"/>
          <w:color w:val="000000"/>
          <w:kern w:val="0"/>
          <w:sz w:val="27"/>
          <w:szCs w:val="27"/>
          <w:lang w:eastAsia="nl-BE"/>
          <w14:ligatures w14:val="none"/>
        </w:rPr>
        <w:br/>
        <w:t>- de nood aan het multidisciplinair overleg en/of overleg met mantelzorgers.</w:t>
      </w:r>
      <w:r w:rsidRPr="000E0B4C">
        <w:rPr>
          <w:rFonts w:ascii="Times New Roman" w:eastAsia="Times New Roman" w:hAnsi="Times New Roman" w:cs="Times New Roman"/>
          <w:color w:val="000000"/>
          <w:kern w:val="0"/>
          <w:sz w:val="27"/>
          <w:szCs w:val="27"/>
          <w:lang w:eastAsia="nl-BE"/>
          <w14:ligatures w14:val="none"/>
        </w:rPr>
        <w:br/>
        <w:t>Deze evaluatie wordt geregistreerd in het medisch dossier.</w:t>
      </w:r>
      <w:r w:rsidRPr="000E0B4C">
        <w:rPr>
          <w:rFonts w:ascii="Times New Roman" w:eastAsia="Times New Roman" w:hAnsi="Times New Roman" w:cs="Times New Roman"/>
          <w:color w:val="000000"/>
          <w:kern w:val="0"/>
          <w:sz w:val="27"/>
          <w:szCs w:val="27"/>
          <w:lang w:eastAsia="nl-BE"/>
          <w14:ligatures w14:val="none"/>
        </w:rPr>
        <w:br/>
        <w:t>Het kwaliteitsbeleid zoals opgesteld door de coördinerend en raadgevend arts wordt toegepast.</w:t>
      </w:r>
      <w:r w:rsidRPr="000E0B4C">
        <w:rPr>
          <w:rFonts w:ascii="Times New Roman" w:eastAsia="Times New Roman" w:hAnsi="Times New Roman" w:cs="Times New Roman"/>
          <w:color w:val="000000"/>
          <w:kern w:val="0"/>
          <w:sz w:val="27"/>
          <w:szCs w:val="27"/>
          <w:lang w:eastAsia="nl-BE"/>
          <w14:ligatures w14:val="none"/>
        </w:rPr>
        <w:br/>
        <w:t>Het honorarium van de verstrekkingen 106610 en 106691 omvat alle gesprekken met andere zorgverleners en mantelzorgers.</w:t>
      </w:r>
      <w:r w:rsidRPr="000E0B4C">
        <w:rPr>
          <w:rFonts w:ascii="Times New Roman" w:eastAsia="Times New Roman" w:hAnsi="Times New Roman" w:cs="Times New Roman"/>
          <w:color w:val="000000"/>
          <w:kern w:val="0"/>
          <w:sz w:val="27"/>
          <w:szCs w:val="27"/>
          <w:lang w:eastAsia="nl-BE"/>
          <w14:ligatures w14:val="none"/>
        </w:rPr>
        <w:br/>
        <w:t>Onder woonzorgcentrum of rusthuis worden bedoeld de instellingen zoals omschreven:</w:t>
      </w:r>
      <w:r w:rsidRPr="000E0B4C">
        <w:rPr>
          <w:rFonts w:ascii="Times New Roman" w:eastAsia="Times New Roman" w:hAnsi="Times New Roman" w:cs="Times New Roman"/>
          <w:color w:val="000000"/>
          <w:kern w:val="0"/>
          <w:sz w:val="27"/>
          <w:szCs w:val="27"/>
          <w:lang w:eastAsia="nl-BE"/>
          <w14:ligatures w14:val="none"/>
        </w:rPr>
        <w:br/>
        <w:t>- voor het Brussels gewest in de Ordonnantie betreffende de voorzieningen voor opvang of huisvesting van bejaarde personen van 24 april 2008, artikel 2, 4°, c);</w:t>
      </w:r>
      <w:r w:rsidRPr="000E0B4C">
        <w:rPr>
          <w:rFonts w:ascii="Times New Roman" w:eastAsia="Times New Roman" w:hAnsi="Times New Roman" w:cs="Times New Roman"/>
          <w:color w:val="000000"/>
          <w:kern w:val="0"/>
          <w:sz w:val="27"/>
          <w:szCs w:val="27"/>
          <w:lang w:eastAsia="nl-BE"/>
          <w14:ligatures w14:val="none"/>
        </w:rPr>
        <w:br/>
        <w:t>- voor het Waals gewest in het Waals Wetboek van Sociale Actie en Gezondheid van 29 september 2011, artikel 334, 2°, a);</w:t>
      </w:r>
      <w:r w:rsidRPr="000E0B4C">
        <w:rPr>
          <w:rFonts w:ascii="Times New Roman" w:eastAsia="Times New Roman" w:hAnsi="Times New Roman" w:cs="Times New Roman"/>
          <w:color w:val="000000"/>
          <w:kern w:val="0"/>
          <w:sz w:val="27"/>
          <w:szCs w:val="27"/>
          <w:lang w:eastAsia="nl-BE"/>
          <w14:ligatures w14:val="none"/>
        </w:rPr>
        <w:br/>
        <w:t>- voor het Vlaams gewest in het Woonzorgdecreet van 15 februari 2019, artikel 33.";</w:t>
      </w:r>
      <w:r w:rsidRPr="000E0B4C">
        <w:rPr>
          <w:rFonts w:ascii="Times New Roman" w:eastAsia="Times New Roman" w:hAnsi="Times New Roman" w:cs="Times New Roman"/>
          <w:color w:val="000000"/>
          <w:kern w:val="0"/>
          <w:sz w:val="27"/>
          <w:szCs w:val="27"/>
          <w:lang w:eastAsia="nl-BE"/>
          <w14:ligatures w14:val="none"/>
        </w:rPr>
        <w:br/>
        <w:t>2° in de rubriek F. Algemene bepalingen,</w:t>
      </w:r>
      <w:r w:rsidRPr="000E0B4C">
        <w:rPr>
          <w:rFonts w:ascii="Times New Roman" w:eastAsia="Times New Roman" w:hAnsi="Times New Roman" w:cs="Times New Roman"/>
          <w:color w:val="000000"/>
          <w:kern w:val="0"/>
          <w:sz w:val="27"/>
          <w:szCs w:val="27"/>
          <w:lang w:eastAsia="nl-BE"/>
          <w14:ligatures w14:val="none"/>
        </w:rPr>
        <w:br/>
        <w:t>a) in de bepaling onder 2., worden de woorden "en 104871" vervangen door de woorden ", 104871, 106632, 106654, 106676, 106713, 106735 en 106750";</w:t>
      </w:r>
      <w:r w:rsidRPr="000E0B4C">
        <w:rPr>
          <w:rFonts w:ascii="Times New Roman" w:eastAsia="Times New Roman" w:hAnsi="Times New Roman" w:cs="Times New Roman"/>
          <w:color w:val="000000"/>
          <w:kern w:val="0"/>
          <w:sz w:val="27"/>
          <w:szCs w:val="27"/>
          <w:lang w:eastAsia="nl-BE"/>
          <w14:ligatures w14:val="none"/>
        </w:rPr>
        <w:br/>
        <w:t>b) in de bepaling onder 3., worden de woorden "en 104871" vervangen door de woorden ", 104871, 106676 en 106750";</w:t>
      </w:r>
      <w:r w:rsidRPr="000E0B4C">
        <w:rPr>
          <w:rFonts w:ascii="Times New Roman" w:eastAsia="Times New Roman" w:hAnsi="Times New Roman" w:cs="Times New Roman"/>
          <w:color w:val="000000"/>
          <w:kern w:val="0"/>
          <w:sz w:val="27"/>
          <w:szCs w:val="27"/>
          <w:lang w:eastAsia="nl-BE"/>
          <w14:ligatures w14:val="none"/>
        </w:rPr>
        <w:br/>
        <w:t>c) de rubriek wordt aangevuld met een vijfde bepaling, luidend als volgt:</w:t>
      </w:r>
      <w:r w:rsidRPr="000E0B4C">
        <w:rPr>
          <w:rFonts w:ascii="Times New Roman" w:eastAsia="Times New Roman" w:hAnsi="Times New Roman" w:cs="Times New Roman"/>
          <w:color w:val="000000"/>
          <w:kern w:val="0"/>
          <w:sz w:val="27"/>
          <w:szCs w:val="27"/>
          <w:lang w:eastAsia="nl-BE"/>
          <w14:ligatures w14:val="none"/>
        </w:rPr>
        <w:br/>
        <w:t>"5. Voor het bezoek van de huisarts of de huisarts met verworven rechten aan een rechthebbende verblijvend in een woonzorgcentrum of rusthuis mogen enkel de verstrekkingen voor het bezoek (106610 en 106691) en de verstrekkingen met de toeslag voor dringende bezoeken (106632, 106654, 106676, 106713, 106735 en 106750) worden aangerekend.".</w:t>
      </w:r>
      <w:r w:rsidRPr="000E0B4C">
        <w:rPr>
          <w:rFonts w:ascii="Times New Roman" w:eastAsia="Times New Roman" w:hAnsi="Times New Roman" w:cs="Times New Roman"/>
          <w:color w:val="000000"/>
          <w:kern w:val="0"/>
          <w:sz w:val="27"/>
          <w:szCs w:val="27"/>
          <w:lang w:eastAsia="nl-BE"/>
          <w14:ligatures w14:val="none"/>
        </w:rPr>
        <w:br/>
        <w:t>Art. 2. Dit besluit treedt in werking op de eerste dag van de tweede maand na die waarin het is bekendgemaakt in het Belgisch Staatsblad.</w:t>
      </w:r>
      <w:r w:rsidRPr="000E0B4C">
        <w:rPr>
          <w:rFonts w:ascii="Times New Roman" w:eastAsia="Times New Roman" w:hAnsi="Times New Roman" w:cs="Times New Roman"/>
          <w:color w:val="000000"/>
          <w:kern w:val="0"/>
          <w:sz w:val="27"/>
          <w:szCs w:val="27"/>
          <w:lang w:eastAsia="nl-BE"/>
          <w14:ligatures w14:val="none"/>
        </w:rPr>
        <w:br/>
        <w:t>Art. 3. De minister bevoegd voor Sociale Zaken is belast met de uitvoering van dit besluit.</w:t>
      </w:r>
      <w:r w:rsidRPr="000E0B4C">
        <w:rPr>
          <w:rFonts w:ascii="Times New Roman" w:eastAsia="Times New Roman" w:hAnsi="Times New Roman" w:cs="Times New Roman"/>
          <w:color w:val="000000"/>
          <w:kern w:val="0"/>
          <w:sz w:val="27"/>
          <w:szCs w:val="27"/>
          <w:lang w:eastAsia="nl-BE"/>
          <w14:ligatures w14:val="none"/>
        </w:rPr>
        <w:br/>
        <w:t>Gegeven te Brussel, 28 maart 2024.</w:t>
      </w:r>
      <w:r w:rsidRPr="000E0B4C">
        <w:rPr>
          <w:rFonts w:ascii="Times New Roman" w:eastAsia="Times New Roman" w:hAnsi="Times New Roman" w:cs="Times New Roman"/>
          <w:color w:val="000000"/>
          <w:kern w:val="0"/>
          <w:sz w:val="27"/>
          <w:szCs w:val="27"/>
          <w:lang w:eastAsia="nl-BE"/>
          <w14:ligatures w14:val="none"/>
        </w:rPr>
        <w:br/>
        <w:t>FILIP</w:t>
      </w:r>
      <w:r w:rsidRPr="000E0B4C">
        <w:rPr>
          <w:rFonts w:ascii="Times New Roman" w:eastAsia="Times New Roman" w:hAnsi="Times New Roman" w:cs="Times New Roman"/>
          <w:color w:val="000000"/>
          <w:kern w:val="0"/>
          <w:sz w:val="27"/>
          <w:szCs w:val="27"/>
          <w:lang w:eastAsia="nl-BE"/>
          <w14:ligatures w14:val="none"/>
        </w:rPr>
        <w:br/>
      </w:r>
      <w:r w:rsidRPr="000E0B4C">
        <w:rPr>
          <w:rFonts w:ascii="Times New Roman" w:eastAsia="Times New Roman" w:hAnsi="Times New Roman" w:cs="Times New Roman"/>
          <w:color w:val="000000"/>
          <w:kern w:val="0"/>
          <w:sz w:val="27"/>
          <w:szCs w:val="27"/>
          <w:lang w:eastAsia="nl-BE"/>
          <w14:ligatures w14:val="none"/>
        </w:rPr>
        <w:lastRenderedPageBreak/>
        <w:t>Van Koningswege :</w:t>
      </w:r>
      <w:r w:rsidRPr="000E0B4C">
        <w:rPr>
          <w:rFonts w:ascii="Times New Roman" w:eastAsia="Times New Roman" w:hAnsi="Times New Roman" w:cs="Times New Roman"/>
          <w:color w:val="000000"/>
          <w:kern w:val="0"/>
          <w:sz w:val="27"/>
          <w:szCs w:val="27"/>
          <w:lang w:eastAsia="nl-BE"/>
          <w14:ligatures w14:val="none"/>
        </w:rPr>
        <w:br/>
        <w:t>De Minister van Sociale Zaken en Volksgezondheid,</w:t>
      </w:r>
      <w:r w:rsidRPr="000E0B4C">
        <w:rPr>
          <w:rFonts w:ascii="Times New Roman" w:eastAsia="Times New Roman" w:hAnsi="Times New Roman" w:cs="Times New Roman"/>
          <w:color w:val="000000"/>
          <w:kern w:val="0"/>
          <w:sz w:val="27"/>
          <w:szCs w:val="27"/>
          <w:lang w:eastAsia="nl-BE"/>
          <w14:ligatures w14:val="none"/>
        </w:rPr>
        <w:br/>
        <w:t>F. VANDENBROUCKE</w:t>
      </w:r>
    </w:p>
    <w:p w14:paraId="782F8E80" w14:textId="77777777" w:rsidR="0067476C" w:rsidRDefault="0067476C" w:rsidP="000E0B4C">
      <w:pPr>
        <w:rPr>
          <w:rFonts w:ascii="Times New Roman" w:eastAsia="Times New Roman" w:hAnsi="Times New Roman" w:cs="Times New Roman"/>
          <w:color w:val="000000"/>
          <w:kern w:val="0"/>
          <w:sz w:val="27"/>
          <w:szCs w:val="27"/>
          <w:lang w:eastAsia="nl-BE"/>
          <w14:ligatures w14:val="non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67476C" w:rsidRPr="0067476C" w14:paraId="371E1B77" w14:textId="77777777" w:rsidTr="0067476C">
        <w:trPr>
          <w:tblCellSpacing w:w="15" w:type="dxa"/>
        </w:trPr>
        <w:tc>
          <w:tcPr>
            <w:tcW w:w="1900" w:type="pct"/>
            <w:vAlign w:val="center"/>
            <w:hideMark/>
          </w:tcPr>
          <w:p w14:paraId="2878A351" w14:textId="77777777" w:rsidR="0067476C" w:rsidRPr="0067476C" w:rsidRDefault="0067476C" w:rsidP="0067476C">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nl-BE"/>
                <w14:ligatures w14:val="none"/>
              </w:rPr>
            </w:pPr>
            <w:r w:rsidRPr="0067476C">
              <w:rPr>
                <w:rFonts w:ascii="Times New Roman" w:eastAsia="Times New Roman" w:hAnsi="Times New Roman" w:cs="Times New Roman"/>
                <w:b/>
                <w:bCs/>
                <w:color w:val="FF0000"/>
                <w:kern w:val="0"/>
                <w:sz w:val="27"/>
                <w:szCs w:val="27"/>
                <w:lang w:eastAsia="nl-BE"/>
                <w14:ligatures w14:val="none"/>
              </w:rPr>
              <w:t>Publicatie : 2024-04-11</w:t>
            </w:r>
            <w:r w:rsidRPr="0067476C">
              <w:rPr>
                <w:rFonts w:ascii="Times New Roman" w:eastAsia="Times New Roman" w:hAnsi="Times New Roman" w:cs="Times New Roman"/>
                <w:b/>
                <w:bCs/>
                <w:color w:val="FF0000"/>
                <w:kern w:val="0"/>
                <w:sz w:val="27"/>
                <w:szCs w:val="27"/>
                <w:lang w:eastAsia="nl-BE"/>
                <w14:ligatures w14:val="none"/>
              </w:rPr>
              <w:br/>
            </w:r>
            <w:proofErr w:type="spellStart"/>
            <w:r w:rsidRPr="0067476C">
              <w:rPr>
                <w:rFonts w:ascii="Times New Roman" w:eastAsia="Times New Roman" w:hAnsi="Times New Roman" w:cs="Times New Roman"/>
                <w:b/>
                <w:bCs/>
                <w:color w:val="FF0000"/>
                <w:kern w:val="0"/>
                <w:sz w:val="27"/>
                <w:szCs w:val="27"/>
                <w:lang w:eastAsia="nl-BE"/>
                <w14:ligatures w14:val="none"/>
              </w:rPr>
              <w:t>Numac</w:t>
            </w:r>
            <w:proofErr w:type="spellEnd"/>
            <w:r w:rsidRPr="0067476C">
              <w:rPr>
                <w:rFonts w:ascii="Times New Roman" w:eastAsia="Times New Roman" w:hAnsi="Times New Roman" w:cs="Times New Roman"/>
                <w:b/>
                <w:bCs/>
                <w:color w:val="FF0000"/>
                <w:kern w:val="0"/>
                <w:sz w:val="27"/>
                <w:szCs w:val="27"/>
                <w:lang w:eastAsia="nl-BE"/>
                <w14:ligatures w14:val="none"/>
              </w:rPr>
              <w:t xml:space="preserve"> : 2024003423</w:t>
            </w:r>
          </w:p>
        </w:tc>
      </w:tr>
    </w:tbl>
    <w:p w14:paraId="1910712F" w14:textId="77777777" w:rsidR="0067476C" w:rsidRPr="0067476C" w:rsidRDefault="0067476C" w:rsidP="0067476C">
      <w:pPr>
        <w:spacing w:after="0" w:line="240" w:lineRule="auto"/>
        <w:jc w:val="center"/>
        <w:rPr>
          <w:rFonts w:ascii="Times New Roman" w:eastAsia="Times New Roman" w:hAnsi="Times New Roman" w:cs="Times New Roman"/>
          <w:vanish/>
          <w:color w:val="000000"/>
          <w:kern w:val="0"/>
          <w:sz w:val="27"/>
          <w:szCs w:val="27"/>
          <w:lang w:eastAsia="nl-BE"/>
          <w14:ligatures w14:val="non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67476C" w:rsidRPr="0067476C" w14:paraId="02F9ADD1" w14:textId="77777777" w:rsidTr="0067476C">
        <w:trPr>
          <w:tblCellSpacing w:w="15" w:type="dxa"/>
          <w:jc w:val="center"/>
        </w:trPr>
        <w:tc>
          <w:tcPr>
            <w:tcW w:w="5000" w:type="pct"/>
            <w:vAlign w:val="center"/>
            <w:hideMark/>
          </w:tcPr>
          <w:p w14:paraId="26D2E075" w14:textId="77777777" w:rsidR="0067476C" w:rsidRPr="0067476C" w:rsidRDefault="0067476C" w:rsidP="0067476C">
            <w:pPr>
              <w:spacing w:after="0" w:line="240" w:lineRule="auto"/>
              <w:jc w:val="center"/>
              <w:rPr>
                <w:rFonts w:ascii="Times New Roman" w:eastAsia="Times New Roman" w:hAnsi="Times New Roman" w:cs="Times New Roman"/>
                <w:kern w:val="0"/>
                <w:sz w:val="24"/>
                <w:szCs w:val="24"/>
                <w:lang w:eastAsia="nl-BE"/>
                <w14:ligatures w14:val="none"/>
              </w:rPr>
            </w:pPr>
            <w:r w:rsidRPr="0067476C">
              <w:rPr>
                <w:rFonts w:ascii="Times New Roman" w:eastAsia="Times New Roman" w:hAnsi="Times New Roman" w:cs="Times New Roman"/>
                <w:kern w:val="0"/>
                <w:sz w:val="24"/>
                <w:szCs w:val="24"/>
                <w:lang w:eastAsia="nl-BE"/>
                <w14:ligatures w14:val="none"/>
              </w:rPr>
              <w:t>FEDERALE OVERHEIDSDIENST SOCIALE ZEKERHEID</w:t>
            </w:r>
          </w:p>
        </w:tc>
      </w:tr>
    </w:tbl>
    <w:p w14:paraId="3F8DDF14" w14:textId="77777777" w:rsidR="0067476C" w:rsidRPr="0067476C" w:rsidRDefault="0067476C" w:rsidP="0067476C">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lang w:eastAsia="nl-BE"/>
          <w14:ligatures w14:val="none"/>
        </w:rPr>
      </w:pPr>
      <w:r w:rsidRPr="0067476C">
        <w:rPr>
          <w:rFonts w:ascii="Times New Roman" w:eastAsia="Times New Roman" w:hAnsi="Times New Roman" w:cs="Times New Roman"/>
          <w:b/>
          <w:bCs/>
          <w:color w:val="000000"/>
          <w:kern w:val="0"/>
          <w:sz w:val="27"/>
          <w:szCs w:val="27"/>
          <w:u w:val="single"/>
          <w:lang w:eastAsia="nl-BE"/>
          <w14:ligatures w14:val="none"/>
        </w:rPr>
        <w:t>28 MAART 2024. - Koninklijk besluit tot wijziging van het koninklijk besluit van 23 maart 1982 tot vaststelling van het persoonlijk aandeel van de rechthebbenden of van de tegemoetkoming van de verzekering voor geneeskundige verzorging in het honorarium voor bepaalde verstrekkingen</w:t>
      </w:r>
    </w:p>
    <w:p w14:paraId="2404CB51" w14:textId="40B3C5EE" w:rsidR="0067476C" w:rsidRDefault="0067476C" w:rsidP="0067476C">
      <w:pPr>
        <w:rPr>
          <w:rFonts w:ascii="Times New Roman" w:eastAsia="Times New Roman" w:hAnsi="Times New Roman" w:cs="Times New Roman"/>
          <w:color w:val="000000"/>
          <w:kern w:val="0"/>
          <w:sz w:val="27"/>
          <w:szCs w:val="27"/>
          <w:lang w:eastAsia="nl-BE"/>
          <w14:ligatures w14:val="none"/>
        </w:rPr>
      </w:pPr>
      <w:r w:rsidRPr="0067476C">
        <w:rPr>
          <w:rFonts w:ascii="Times New Roman" w:eastAsia="Times New Roman" w:hAnsi="Times New Roman" w:cs="Times New Roman"/>
          <w:color w:val="000000"/>
          <w:kern w:val="0"/>
          <w:sz w:val="27"/>
          <w:szCs w:val="27"/>
          <w:lang w:eastAsia="nl-BE"/>
          <w14:ligatures w14:val="none"/>
        </w:rPr>
        <w:br/>
      </w:r>
      <w:r w:rsidRPr="0067476C">
        <w:rPr>
          <w:rFonts w:ascii="Times New Roman" w:eastAsia="Times New Roman" w:hAnsi="Times New Roman" w:cs="Times New Roman"/>
          <w:color w:val="000000"/>
          <w:kern w:val="0"/>
          <w:sz w:val="27"/>
          <w:szCs w:val="27"/>
          <w:lang w:eastAsia="nl-BE"/>
          <w14:ligatures w14:val="none"/>
        </w:rPr>
        <w:br/>
        <w:t>FILIP, Koning der Belgen,</w:t>
      </w:r>
      <w:r w:rsidRPr="0067476C">
        <w:rPr>
          <w:rFonts w:ascii="Times New Roman" w:eastAsia="Times New Roman" w:hAnsi="Times New Roman" w:cs="Times New Roman"/>
          <w:color w:val="000000"/>
          <w:kern w:val="0"/>
          <w:sz w:val="27"/>
          <w:szCs w:val="27"/>
          <w:lang w:eastAsia="nl-BE"/>
          <w14:ligatures w14:val="none"/>
        </w:rPr>
        <w:br/>
        <w:t>Aan allen die nu zijn en hierna wezen zullen, Onze Groet.</w:t>
      </w:r>
      <w:r w:rsidRPr="0067476C">
        <w:rPr>
          <w:rFonts w:ascii="Times New Roman" w:eastAsia="Times New Roman" w:hAnsi="Times New Roman" w:cs="Times New Roman"/>
          <w:color w:val="000000"/>
          <w:kern w:val="0"/>
          <w:sz w:val="27"/>
          <w:szCs w:val="27"/>
          <w:lang w:eastAsia="nl-BE"/>
          <w14:ligatures w14:val="none"/>
        </w:rPr>
        <w:br/>
        <w:t>Gelet op de wet betreffende de verplichte verzekering voor geneeskundige verzorging en uitkeringen, gecoördineerd op 14 juli 1994, artikel 37, § 1, laatstelijk gewijzigd bij de wet van 22 juni 2016;</w:t>
      </w:r>
      <w:r w:rsidRPr="0067476C">
        <w:rPr>
          <w:rFonts w:ascii="Times New Roman" w:eastAsia="Times New Roman" w:hAnsi="Times New Roman" w:cs="Times New Roman"/>
          <w:color w:val="000000"/>
          <w:kern w:val="0"/>
          <w:sz w:val="27"/>
          <w:szCs w:val="27"/>
          <w:lang w:eastAsia="nl-BE"/>
          <w14:ligatures w14:val="none"/>
        </w:rPr>
        <w:br/>
        <w:t>Gelet op het koninklijk besluit van 23 maart 1982 tot vaststelling van het persoonlijk aandeel van de rechthebbenden of van de tegemoetkoming van de verzekering voor geneeskundige verzorging in het honorarium voor bepaalde verstrekkingen;</w:t>
      </w:r>
      <w:r w:rsidRPr="0067476C">
        <w:rPr>
          <w:rFonts w:ascii="Times New Roman" w:eastAsia="Times New Roman" w:hAnsi="Times New Roman" w:cs="Times New Roman"/>
          <w:color w:val="000000"/>
          <w:kern w:val="0"/>
          <w:sz w:val="27"/>
          <w:szCs w:val="27"/>
          <w:lang w:eastAsia="nl-BE"/>
          <w14:ligatures w14:val="none"/>
        </w:rPr>
        <w:br/>
        <w:t>Gelet op het advies van de Commissie voor begrotingscontrole, gegeven op 21 juni 2023;</w:t>
      </w:r>
      <w:r w:rsidRPr="0067476C">
        <w:rPr>
          <w:rFonts w:ascii="Times New Roman" w:eastAsia="Times New Roman" w:hAnsi="Times New Roman" w:cs="Times New Roman"/>
          <w:color w:val="000000"/>
          <w:kern w:val="0"/>
          <w:sz w:val="27"/>
          <w:szCs w:val="27"/>
          <w:lang w:eastAsia="nl-BE"/>
          <w14:ligatures w14:val="none"/>
        </w:rPr>
        <w:br/>
        <w:t>Gelet op het advies van het Comité van de verzekering voor geneeskundige verzorging van het Rijksinstituut voor ziekte- en invaliditeitsverzekering van 26 juni 2023;</w:t>
      </w:r>
      <w:r w:rsidRPr="0067476C">
        <w:rPr>
          <w:rFonts w:ascii="Times New Roman" w:eastAsia="Times New Roman" w:hAnsi="Times New Roman" w:cs="Times New Roman"/>
          <w:color w:val="000000"/>
          <w:kern w:val="0"/>
          <w:sz w:val="27"/>
          <w:szCs w:val="27"/>
          <w:lang w:eastAsia="nl-BE"/>
          <w14:ligatures w14:val="none"/>
        </w:rPr>
        <w:br/>
        <w:t>Gelet op het advies van de Inspecteur van Financiën, gegeven op 26 september 2023;</w:t>
      </w:r>
      <w:r w:rsidRPr="0067476C">
        <w:rPr>
          <w:rFonts w:ascii="Times New Roman" w:eastAsia="Times New Roman" w:hAnsi="Times New Roman" w:cs="Times New Roman"/>
          <w:color w:val="000000"/>
          <w:kern w:val="0"/>
          <w:sz w:val="27"/>
          <w:szCs w:val="27"/>
          <w:lang w:eastAsia="nl-BE"/>
          <w14:ligatures w14:val="none"/>
        </w:rPr>
        <w:br/>
        <w:t>Gelet op de akkoordbevinding van de Staatssecretaris voor Begroting van 17 oktober 2023;</w:t>
      </w:r>
      <w:r w:rsidRPr="0067476C">
        <w:rPr>
          <w:rFonts w:ascii="Times New Roman" w:eastAsia="Times New Roman" w:hAnsi="Times New Roman" w:cs="Times New Roman"/>
          <w:color w:val="000000"/>
          <w:kern w:val="0"/>
          <w:sz w:val="27"/>
          <w:szCs w:val="27"/>
          <w:lang w:eastAsia="nl-BE"/>
          <w14:ligatures w14:val="none"/>
        </w:rPr>
        <w:br/>
        <w:t>Gelet op de adviesaanvraag aan de Raad van State binnen een termijn van 30 dagen, met toepassing van artikel 84, § 1, eerste lid, 2°, van de wetten op de Raad van State, gecoördineerd op 12 januari 1973;</w:t>
      </w:r>
      <w:r w:rsidRPr="0067476C">
        <w:rPr>
          <w:rFonts w:ascii="Times New Roman" w:eastAsia="Times New Roman" w:hAnsi="Times New Roman" w:cs="Times New Roman"/>
          <w:color w:val="000000"/>
          <w:kern w:val="0"/>
          <w:sz w:val="27"/>
          <w:szCs w:val="27"/>
          <w:lang w:eastAsia="nl-BE"/>
          <w14:ligatures w14:val="none"/>
        </w:rPr>
        <w:br/>
        <w:t>Overwegende dat de adviesaanvraag is ingeschreven op 13 november 2023 op de rol van de afdeling Wetgeving van de Raad van State onder het nummer 74.868/2;</w:t>
      </w:r>
      <w:r w:rsidRPr="0067476C">
        <w:rPr>
          <w:rFonts w:ascii="Times New Roman" w:eastAsia="Times New Roman" w:hAnsi="Times New Roman" w:cs="Times New Roman"/>
          <w:color w:val="000000"/>
          <w:kern w:val="0"/>
          <w:sz w:val="27"/>
          <w:szCs w:val="27"/>
          <w:lang w:eastAsia="nl-BE"/>
          <w14:ligatures w14:val="none"/>
        </w:rPr>
        <w:br/>
        <w:t xml:space="preserve">Gelet op de beslissing van de afdeling Wetgeving van 13 november 2023 om binnen de gevraagde termijn geen advies te verlenen, met toepassing van artikel 84, </w:t>
      </w:r>
      <w:r w:rsidRPr="0067476C">
        <w:rPr>
          <w:rFonts w:ascii="Times New Roman" w:eastAsia="Times New Roman" w:hAnsi="Times New Roman" w:cs="Times New Roman"/>
          <w:color w:val="000000"/>
          <w:kern w:val="0"/>
          <w:sz w:val="27"/>
          <w:szCs w:val="27"/>
          <w:lang w:eastAsia="nl-BE"/>
          <w14:ligatures w14:val="none"/>
        </w:rPr>
        <w:lastRenderedPageBreak/>
        <w:t>§ 5, van de wetten op de Raad van State, gecoördineerd op 12 januari 1973;</w:t>
      </w:r>
      <w:r w:rsidRPr="0067476C">
        <w:rPr>
          <w:rFonts w:ascii="Times New Roman" w:eastAsia="Times New Roman" w:hAnsi="Times New Roman" w:cs="Times New Roman"/>
          <w:color w:val="000000"/>
          <w:kern w:val="0"/>
          <w:sz w:val="27"/>
          <w:szCs w:val="27"/>
          <w:lang w:eastAsia="nl-BE"/>
          <w14:ligatures w14:val="none"/>
        </w:rPr>
        <w:br/>
        <w:t>Op de voordracht van de Minister van Sociale Zaken,</w:t>
      </w:r>
      <w:r w:rsidRPr="0067476C">
        <w:rPr>
          <w:rFonts w:ascii="Times New Roman" w:eastAsia="Times New Roman" w:hAnsi="Times New Roman" w:cs="Times New Roman"/>
          <w:color w:val="000000"/>
          <w:kern w:val="0"/>
          <w:sz w:val="27"/>
          <w:szCs w:val="27"/>
          <w:lang w:eastAsia="nl-BE"/>
          <w14:ligatures w14:val="none"/>
        </w:rPr>
        <w:br/>
        <w:t>Hebben Wij besloten en besluiten Wij :</w:t>
      </w:r>
      <w:r w:rsidRPr="0067476C">
        <w:rPr>
          <w:rFonts w:ascii="Times New Roman" w:eastAsia="Times New Roman" w:hAnsi="Times New Roman" w:cs="Times New Roman"/>
          <w:color w:val="000000"/>
          <w:kern w:val="0"/>
          <w:sz w:val="27"/>
          <w:szCs w:val="27"/>
          <w:lang w:eastAsia="nl-BE"/>
          <w14:ligatures w14:val="none"/>
        </w:rPr>
        <w:br/>
        <w:t>Artikel 1. In artikel 2 van het koninklijk besluit van 23 maart 1982 tot vaststelling van het persoonlijk aandeel van de rechthebbenden of van de tegemoetkoming van de verzekering voor geneeskundige verzorging in het honorarium voor bepaalde verstrekkingen, vervangen bij het koninklijk besluit van 13 april 1992 en laatstelijk gewijzigd bij het koninklijk besluit van 19 februari 2013, worden de volgende wijzigingen aangebracht:</w:t>
      </w:r>
      <w:r w:rsidRPr="0067476C">
        <w:rPr>
          <w:rFonts w:ascii="Times New Roman" w:eastAsia="Times New Roman" w:hAnsi="Times New Roman" w:cs="Times New Roman"/>
          <w:color w:val="000000"/>
          <w:kern w:val="0"/>
          <w:sz w:val="27"/>
          <w:szCs w:val="27"/>
          <w:lang w:eastAsia="nl-BE"/>
          <w14:ligatures w14:val="none"/>
        </w:rPr>
        <w:br/>
        <w:t>1° in de bepaling onder § 1, 1ste lid, wordt de opsomming als volgt aangevuld:</w:t>
      </w:r>
      <w:r w:rsidRPr="0067476C">
        <w:rPr>
          <w:rFonts w:ascii="Times New Roman" w:eastAsia="Times New Roman" w:hAnsi="Times New Roman" w:cs="Times New Roman"/>
          <w:color w:val="000000"/>
          <w:kern w:val="0"/>
          <w:sz w:val="27"/>
          <w:szCs w:val="27"/>
          <w:lang w:eastAsia="nl-BE"/>
          <w14:ligatures w14:val="none"/>
        </w:rPr>
        <w:br/>
        <w:t>"12° 2,38 euro voor de verstrekking aangeduid met het rangnummer 106691;</w:t>
      </w:r>
      <w:r w:rsidRPr="0067476C">
        <w:rPr>
          <w:rFonts w:ascii="Times New Roman" w:eastAsia="Times New Roman" w:hAnsi="Times New Roman" w:cs="Times New Roman"/>
          <w:color w:val="000000"/>
          <w:kern w:val="0"/>
          <w:sz w:val="27"/>
          <w:szCs w:val="27"/>
          <w:lang w:eastAsia="nl-BE"/>
          <w14:ligatures w14:val="none"/>
        </w:rPr>
        <w:br/>
        <w:t>13° 3,02 euro voor de verstrekking aangeduid met het rangnummer 106713;</w:t>
      </w:r>
      <w:r w:rsidRPr="0067476C">
        <w:rPr>
          <w:rFonts w:ascii="Times New Roman" w:eastAsia="Times New Roman" w:hAnsi="Times New Roman" w:cs="Times New Roman"/>
          <w:color w:val="000000"/>
          <w:kern w:val="0"/>
          <w:sz w:val="27"/>
          <w:szCs w:val="27"/>
          <w:lang w:eastAsia="nl-BE"/>
          <w14:ligatures w14:val="none"/>
        </w:rPr>
        <w:br/>
        <w:t>14° 5,10 euro voor de verstrekking aangeduid met het rangnummer 106735;</w:t>
      </w:r>
      <w:r w:rsidRPr="0067476C">
        <w:rPr>
          <w:rFonts w:ascii="Times New Roman" w:eastAsia="Times New Roman" w:hAnsi="Times New Roman" w:cs="Times New Roman"/>
          <w:color w:val="000000"/>
          <w:kern w:val="0"/>
          <w:sz w:val="27"/>
          <w:szCs w:val="27"/>
          <w:lang w:eastAsia="nl-BE"/>
          <w14:ligatures w14:val="none"/>
        </w:rPr>
        <w:br/>
        <w:t>15° 3,40 euro voor de verstrekking aangeduid met het rangnummer 106750.";</w:t>
      </w:r>
      <w:r w:rsidRPr="0067476C">
        <w:rPr>
          <w:rFonts w:ascii="Times New Roman" w:eastAsia="Times New Roman" w:hAnsi="Times New Roman" w:cs="Times New Roman"/>
          <w:color w:val="000000"/>
          <w:kern w:val="0"/>
          <w:sz w:val="27"/>
          <w:szCs w:val="27"/>
          <w:lang w:eastAsia="nl-BE"/>
          <w14:ligatures w14:val="none"/>
        </w:rPr>
        <w:br/>
        <w:t>2° in de bepaling onder § 2, 1ste lid, wordt de opsomming als volgt aangevuld:</w:t>
      </w:r>
      <w:r w:rsidRPr="0067476C">
        <w:rPr>
          <w:rFonts w:ascii="Times New Roman" w:eastAsia="Times New Roman" w:hAnsi="Times New Roman" w:cs="Times New Roman"/>
          <w:color w:val="000000"/>
          <w:kern w:val="0"/>
          <w:sz w:val="27"/>
          <w:szCs w:val="27"/>
          <w:lang w:eastAsia="nl-BE"/>
          <w14:ligatures w14:val="none"/>
        </w:rPr>
        <w:br/>
        <w:t>"12° 2,35 euro voor de verstrekking aangeduid met het rangnummer 106610;</w:t>
      </w:r>
      <w:r w:rsidRPr="0067476C">
        <w:rPr>
          <w:rFonts w:ascii="Times New Roman" w:eastAsia="Times New Roman" w:hAnsi="Times New Roman" w:cs="Times New Roman"/>
          <w:color w:val="000000"/>
          <w:kern w:val="0"/>
          <w:sz w:val="27"/>
          <w:szCs w:val="27"/>
          <w:lang w:eastAsia="nl-BE"/>
          <w14:ligatures w14:val="none"/>
        </w:rPr>
        <w:br/>
        <w:t>13° 2,92 euro voor de verstrekking aangeduid met het rangnummer 106632;</w:t>
      </w:r>
      <w:r w:rsidRPr="0067476C">
        <w:rPr>
          <w:rFonts w:ascii="Times New Roman" w:eastAsia="Times New Roman" w:hAnsi="Times New Roman" w:cs="Times New Roman"/>
          <w:color w:val="000000"/>
          <w:kern w:val="0"/>
          <w:sz w:val="27"/>
          <w:szCs w:val="27"/>
          <w:lang w:eastAsia="nl-BE"/>
          <w14:ligatures w14:val="none"/>
        </w:rPr>
        <w:br/>
        <w:t>14° 5,50 euro voor de verstrekking aangeduid met het rangnummer 106654;</w:t>
      </w:r>
      <w:r w:rsidRPr="0067476C">
        <w:rPr>
          <w:rFonts w:ascii="Times New Roman" w:eastAsia="Times New Roman" w:hAnsi="Times New Roman" w:cs="Times New Roman"/>
          <w:color w:val="000000"/>
          <w:kern w:val="0"/>
          <w:sz w:val="27"/>
          <w:szCs w:val="27"/>
          <w:lang w:eastAsia="nl-BE"/>
          <w14:ligatures w14:val="none"/>
        </w:rPr>
        <w:br/>
        <w:t>15° 3,24 euro voor de verstrekking aangeduid met het rangnummer 106676.".</w:t>
      </w:r>
      <w:r w:rsidRPr="0067476C">
        <w:rPr>
          <w:rFonts w:ascii="Times New Roman" w:eastAsia="Times New Roman" w:hAnsi="Times New Roman" w:cs="Times New Roman"/>
          <w:color w:val="000000"/>
          <w:kern w:val="0"/>
          <w:sz w:val="27"/>
          <w:szCs w:val="27"/>
          <w:lang w:eastAsia="nl-BE"/>
          <w14:ligatures w14:val="none"/>
        </w:rPr>
        <w:br/>
        <w:t>Art. 2. In artikel 3 van hetzelfde koninklijk besluit, laatstelijk gewijzigd bij het koninklijk besluit van 17 december 2023, in de bepaling onder 2°, worden de woorden "103913 en 104112" vervangen door de woorden "103913, 104112, 106610 en 106691".</w:t>
      </w:r>
      <w:r w:rsidRPr="0067476C">
        <w:rPr>
          <w:rFonts w:ascii="Times New Roman" w:eastAsia="Times New Roman" w:hAnsi="Times New Roman" w:cs="Times New Roman"/>
          <w:color w:val="000000"/>
          <w:kern w:val="0"/>
          <w:sz w:val="27"/>
          <w:szCs w:val="27"/>
          <w:lang w:eastAsia="nl-BE"/>
          <w14:ligatures w14:val="none"/>
        </w:rPr>
        <w:br/>
        <w:t>Art. 3. In artikel 4ter van hetzelfde koninklijk besluit, ingevoegd bij het koninklijk besluit van 10 januari 2002 en laatstelijk gewijzigd bij het koninklijk besluit van 19 februari 2013, wordt het rangnummer "106610" toegevoegd na de woorden "104333 en".</w:t>
      </w:r>
      <w:r w:rsidRPr="0067476C">
        <w:rPr>
          <w:rFonts w:ascii="Times New Roman" w:eastAsia="Times New Roman" w:hAnsi="Times New Roman" w:cs="Times New Roman"/>
          <w:color w:val="000000"/>
          <w:kern w:val="0"/>
          <w:sz w:val="27"/>
          <w:szCs w:val="27"/>
          <w:lang w:eastAsia="nl-BE"/>
          <w14:ligatures w14:val="none"/>
        </w:rPr>
        <w:br/>
        <w:t>Art. 4. In artikel 7octies van hetzelfde koninklijk besluit, ingevoegd bij het koninklijk besluit van 12 september 2001 en laatstelijk gewijzigd bij het koninklijk besluit van 3 februari 2019, worden de woorden " en 104554" vervangen door de woorden ", 104554, 106610 en 106691".</w:t>
      </w:r>
      <w:r w:rsidRPr="0067476C">
        <w:rPr>
          <w:rFonts w:ascii="Times New Roman" w:eastAsia="Times New Roman" w:hAnsi="Times New Roman" w:cs="Times New Roman"/>
          <w:color w:val="000000"/>
          <w:kern w:val="0"/>
          <w:sz w:val="27"/>
          <w:szCs w:val="27"/>
          <w:lang w:eastAsia="nl-BE"/>
          <w14:ligatures w14:val="none"/>
        </w:rPr>
        <w:br/>
        <w:t>Art. 5. Dit besluit treedt in werking op de eerste dag van de tweede maand na die waarin het is bekendgemaakt in het Belgisch Staatsblad.</w:t>
      </w:r>
      <w:r w:rsidRPr="0067476C">
        <w:rPr>
          <w:rFonts w:ascii="Times New Roman" w:eastAsia="Times New Roman" w:hAnsi="Times New Roman" w:cs="Times New Roman"/>
          <w:color w:val="000000"/>
          <w:kern w:val="0"/>
          <w:sz w:val="27"/>
          <w:szCs w:val="27"/>
          <w:lang w:eastAsia="nl-BE"/>
          <w14:ligatures w14:val="none"/>
        </w:rPr>
        <w:br/>
        <w:t>Art. 6. De minister bevoegd voor Sociale Zaken is belast met de uitvoering van dit besluit.</w:t>
      </w:r>
      <w:r w:rsidRPr="0067476C">
        <w:rPr>
          <w:rFonts w:ascii="Times New Roman" w:eastAsia="Times New Roman" w:hAnsi="Times New Roman" w:cs="Times New Roman"/>
          <w:color w:val="000000"/>
          <w:kern w:val="0"/>
          <w:sz w:val="27"/>
          <w:szCs w:val="27"/>
          <w:lang w:eastAsia="nl-BE"/>
          <w14:ligatures w14:val="none"/>
        </w:rPr>
        <w:br/>
        <w:t>Gegeven te Brussel, 28 maart 2024.</w:t>
      </w:r>
      <w:r w:rsidRPr="0067476C">
        <w:rPr>
          <w:rFonts w:ascii="Times New Roman" w:eastAsia="Times New Roman" w:hAnsi="Times New Roman" w:cs="Times New Roman"/>
          <w:color w:val="000000"/>
          <w:kern w:val="0"/>
          <w:sz w:val="27"/>
          <w:szCs w:val="27"/>
          <w:lang w:eastAsia="nl-BE"/>
          <w14:ligatures w14:val="none"/>
        </w:rPr>
        <w:br/>
        <w:t>FILIP</w:t>
      </w:r>
      <w:r w:rsidRPr="0067476C">
        <w:rPr>
          <w:rFonts w:ascii="Times New Roman" w:eastAsia="Times New Roman" w:hAnsi="Times New Roman" w:cs="Times New Roman"/>
          <w:color w:val="000000"/>
          <w:kern w:val="0"/>
          <w:sz w:val="27"/>
          <w:szCs w:val="27"/>
          <w:lang w:eastAsia="nl-BE"/>
          <w14:ligatures w14:val="none"/>
        </w:rPr>
        <w:br/>
        <w:t>Van Koningswege :</w:t>
      </w:r>
      <w:r w:rsidRPr="0067476C">
        <w:rPr>
          <w:rFonts w:ascii="Times New Roman" w:eastAsia="Times New Roman" w:hAnsi="Times New Roman" w:cs="Times New Roman"/>
          <w:color w:val="000000"/>
          <w:kern w:val="0"/>
          <w:sz w:val="27"/>
          <w:szCs w:val="27"/>
          <w:lang w:eastAsia="nl-BE"/>
          <w14:ligatures w14:val="none"/>
        </w:rPr>
        <w:br/>
        <w:t>De Minister van Sociale Zaken en Volksgezondheid,</w:t>
      </w:r>
      <w:r w:rsidRPr="0067476C">
        <w:rPr>
          <w:rFonts w:ascii="Times New Roman" w:eastAsia="Times New Roman" w:hAnsi="Times New Roman" w:cs="Times New Roman"/>
          <w:color w:val="000000"/>
          <w:kern w:val="0"/>
          <w:sz w:val="27"/>
          <w:szCs w:val="27"/>
          <w:lang w:eastAsia="nl-BE"/>
          <w14:ligatures w14:val="none"/>
        </w:rPr>
        <w:br/>
        <w:t>F. VANDENBROUCE</w:t>
      </w:r>
      <w:r w:rsidRPr="0067476C">
        <w:rPr>
          <w:rFonts w:ascii="Times New Roman" w:eastAsia="Times New Roman" w:hAnsi="Times New Roman" w:cs="Times New Roman"/>
          <w:color w:val="000000"/>
          <w:kern w:val="0"/>
          <w:sz w:val="27"/>
          <w:szCs w:val="27"/>
          <w:lang w:eastAsia="nl-BE"/>
          <w14:ligatures w14:val="none"/>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4C4C4C" w:rsidRPr="004C4C4C" w14:paraId="3AB01B2B" w14:textId="77777777" w:rsidTr="004C4C4C">
        <w:trPr>
          <w:tblCellSpacing w:w="15" w:type="dxa"/>
        </w:trPr>
        <w:tc>
          <w:tcPr>
            <w:tcW w:w="1900" w:type="pct"/>
            <w:vAlign w:val="center"/>
            <w:hideMark/>
          </w:tcPr>
          <w:p w14:paraId="184F7109" w14:textId="77777777" w:rsidR="004C4C4C" w:rsidRPr="004C4C4C" w:rsidRDefault="004C4C4C" w:rsidP="004C4C4C">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nl-BE"/>
                <w14:ligatures w14:val="none"/>
              </w:rPr>
            </w:pPr>
            <w:r w:rsidRPr="004C4C4C">
              <w:rPr>
                <w:rFonts w:ascii="Times New Roman" w:eastAsia="Times New Roman" w:hAnsi="Times New Roman" w:cs="Times New Roman"/>
                <w:b/>
                <w:bCs/>
                <w:color w:val="FF0000"/>
                <w:kern w:val="0"/>
                <w:sz w:val="27"/>
                <w:szCs w:val="27"/>
                <w:lang w:eastAsia="nl-BE"/>
                <w14:ligatures w14:val="none"/>
              </w:rPr>
              <w:lastRenderedPageBreak/>
              <w:t>Publicatie : 2024-04-11</w:t>
            </w:r>
            <w:r w:rsidRPr="004C4C4C">
              <w:rPr>
                <w:rFonts w:ascii="Times New Roman" w:eastAsia="Times New Roman" w:hAnsi="Times New Roman" w:cs="Times New Roman"/>
                <w:b/>
                <w:bCs/>
                <w:color w:val="FF0000"/>
                <w:kern w:val="0"/>
                <w:sz w:val="27"/>
                <w:szCs w:val="27"/>
                <w:lang w:eastAsia="nl-BE"/>
                <w14:ligatures w14:val="none"/>
              </w:rPr>
              <w:br/>
            </w:r>
            <w:proofErr w:type="spellStart"/>
            <w:r w:rsidRPr="004C4C4C">
              <w:rPr>
                <w:rFonts w:ascii="Times New Roman" w:eastAsia="Times New Roman" w:hAnsi="Times New Roman" w:cs="Times New Roman"/>
                <w:b/>
                <w:bCs/>
                <w:color w:val="FF0000"/>
                <w:kern w:val="0"/>
                <w:sz w:val="27"/>
                <w:szCs w:val="27"/>
                <w:lang w:eastAsia="nl-BE"/>
                <w14:ligatures w14:val="none"/>
              </w:rPr>
              <w:t>Numac</w:t>
            </w:r>
            <w:proofErr w:type="spellEnd"/>
            <w:r w:rsidRPr="004C4C4C">
              <w:rPr>
                <w:rFonts w:ascii="Times New Roman" w:eastAsia="Times New Roman" w:hAnsi="Times New Roman" w:cs="Times New Roman"/>
                <w:b/>
                <w:bCs/>
                <w:color w:val="FF0000"/>
                <w:kern w:val="0"/>
                <w:sz w:val="27"/>
                <w:szCs w:val="27"/>
                <w:lang w:eastAsia="nl-BE"/>
                <w14:ligatures w14:val="none"/>
              </w:rPr>
              <w:t xml:space="preserve"> : 2024003424</w:t>
            </w:r>
          </w:p>
        </w:tc>
      </w:tr>
    </w:tbl>
    <w:p w14:paraId="110F239B" w14:textId="77777777" w:rsidR="004C4C4C" w:rsidRPr="004C4C4C" w:rsidRDefault="004C4C4C" w:rsidP="004C4C4C">
      <w:pPr>
        <w:spacing w:after="0" w:line="240" w:lineRule="auto"/>
        <w:jc w:val="center"/>
        <w:rPr>
          <w:rFonts w:ascii="Times New Roman" w:eastAsia="Times New Roman" w:hAnsi="Times New Roman" w:cs="Times New Roman"/>
          <w:vanish/>
          <w:color w:val="000000"/>
          <w:kern w:val="0"/>
          <w:sz w:val="27"/>
          <w:szCs w:val="27"/>
          <w:lang w:eastAsia="nl-BE"/>
          <w14:ligatures w14:val="non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4C4C4C" w:rsidRPr="004C4C4C" w14:paraId="7AD1E82E" w14:textId="77777777" w:rsidTr="004C4C4C">
        <w:trPr>
          <w:tblCellSpacing w:w="15" w:type="dxa"/>
          <w:jc w:val="center"/>
        </w:trPr>
        <w:tc>
          <w:tcPr>
            <w:tcW w:w="5000" w:type="pct"/>
            <w:vAlign w:val="center"/>
            <w:hideMark/>
          </w:tcPr>
          <w:p w14:paraId="0CD5A2C4" w14:textId="77777777" w:rsidR="004C4C4C" w:rsidRPr="004C4C4C" w:rsidRDefault="004C4C4C" w:rsidP="004C4C4C">
            <w:pPr>
              <w:spacing w:after="0" w:line="240" w:lineRule="auto"/>
              <w:jc w:val="center"/>
              <w:rPr>
                <w:rFonts w:ascii="Times New Roman" w:eastAsia="Times New Roman" w:hAnsi="Times New Roman" w:cs="Times New Roman"/>
                <w:kern w:val="0"/>
                <w:sz w:val="24"/>
                <w:szCs w:val="24"/>
                <w:lang w:eastAsia="nl-BE"/>
                <w14:ligatures w14:val="none"/>
              </w:rPr>
            </w:pPr>
            <w:r w:rsidRPr="004C4C4C">
              <w:rPr>
                <w:rFonts w:ascii="Times New Roman" w:eastAsia="Times New Roman" w:hAnsi="Times New Roman" w:cs="Times New Roman"/>
                <w:kern w:val="0"/>
                <w:sz w:val="24"/>
                <w:szCs w:val="24"/>
                <w:lang w:eastAsia="nl-BE"/>
                <w14:ligatures w14:val="none"/>
              </w:rPr>
              <w:t>FEDERALE OVERHEIDSDIENST SOCIALE ZEKERHEID</w:t>
            </w:r>
          </w:p>
        </w:tc>
      </w:tr>
    </w:tbl>
    <w:p w14:paraId="61C528A4" w14:textId="77777777" w:rsidR="004C4C4C" w:rsidRPr="004C4C4C" w:rsidRDefault="004C4C4C" w:rsidP="004C4C4C">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lang w:eastAsia="nl-BE"/>
          <w14:ligatures w14:val="none"/>
        </w:rPr>
      </w:pPr>
      <w:r w:rsidRPr="004C4C4C">
        <w:rPr>
          <w:rFonts w:ascii="Times New Roman" w:eastAsia="Times New Roman" w:hAnsi="Times New Roman" w:cs="Times New Roman"/>
          <w:b/>
          <w:bCs/>
          <w:color w:val="000000"/>
          <w:kern w:val="0"/>
          <w:sz w:val="27"/>
          <w:szCs w:val="27"/>
          <w:u w:val="single"/>
          <w:lang w:eastAsia="nl-BE"/>
          <w14:ligatures w14:val="none"/>
        </w:rPr>
        <w:t>28 MAART 2024. - Koninklijk besluit tot wijziging van artikel 37bis van de wet betreffende de verplichte verzekering voor geneeskundige verzorging en uitkeringen, gecoördineerd op 14 juli 1994</w:t>
      </w:r>
    </w:p>
    <w:p w14:paraId="6981B1C0" w14:textId="63B50633" w:rsidR="0067476C" w:rsidRDefault="004C4C4C" w:rsidP="004C4C4C">
      <w:pPr>
        <w:rPr>
          <w:rFonts w:ascii="Times New Roman" w:eastAsia="Times New Roman" w:hAnsi="Times New Roman" w:cs="Times New Roman"/>
          <w:color w:val="000000"/>
          <w:kern w:val="0"/>
          <w:sz w:val="27"/>
          <w:szCs w:val="27"/>
          <w:lang w:eastAsia="nl-BE"/>
          <w14:ligatures w14:val="none"/>
        </w:rPr>
      </w:pPr>
      <w:r w:rsidRPr="004C4C4C">
        <w:rPr>
          <w:rFonts w:ascii="Times New Roman" w:eastAsia="Times New Roman" w:hAnsi="Times New Roman" w:cs="Times New Roman"/>
          <w:color w:val="000000"/>
          <w:kern w:val="0"/>
          <w:sz w:val="27"/>
          <w:szCs w:val="27"/>
          <w:lang w:eastAsia="nl-BE"/>
          <w14:ligatures w14:val="none"/>
        </w:rPr>
        <w:br/>
      </w:r>
      <w:r w:rsidRPr="004C4C4C">
        <w:rPr>
          <w:rFonts w:ascii="Times New Roman" w:eastAsia="Times New Roman" w:hAnsi="Times New Roman" w:cs="Times New Roman"/>
          <w:color w:val="000000"/>
          <w:kern w:val="0"/>
          <w:sz w:val="27"/>
          <w:szCs w:val="27"/>
          <w:lang w:eastAsia="nl-BE"/>
          <w14:ligatures w14:val="none"/>
        </w:rPr>
        <w:br/>
        <w:t>FILIP, Koning der Belgen,</w:t>
      </w:r>
      <w:r w:rsidRPr="004C4C4C">
        <w:rPr>
          <w:rFonts w:ascii="Times New Roman" w:eastAsia="Times New Roman" w:hAnsi="Times New Roman" w:cs="Times New Roman"/>
          <w:color w:val="000000"/>
          <w:kern w:val="0"/>
          <w:sz w:val="27"/>
          <w:szCs w:val="27"/>
          <w:lang w:eastAsia="nl-BE"/>
          <w14:ligatures w14:val="none"/>
        </w:rPr>
        <w:br/>
        <w:t>Aan allen die nu zijn en hierna wezen zullen, Onze Groet.</w:t>
      </w:r>
      <w:r w:rsidRPr="004C4C4C">
        <w:rPr>
          <w:rFonts w:ascii="Times New Roman" w:eastAsia="Times New Roman" w:hAnsi="Times New Roman" w:cs="Times New Roman"/>
          <w:color w:val="000000"/>
          <w:kern w:val="0"/>
          <w:sz w:val="27"/>
          <w:szCs w:val="27"/>
          <w:lang w:eastAsia="nl-BE"/>
          <w14:ligatures w14:val="none"/>
        </w:rPr>
        <w:br/>
        <w:t>Gelet op artikel 37ter van de wet betreffende de verplichte verzekering voor geneeskundige verzorging en uitkeringen, gecoördineerd op 14 juli 1994, ingevoegd bij de wet van 21 december 1994;</w:t>
      </w:r>
      <w:r w:rsidRPr="004C4C4C">
        <w:rPr>
          <w:rFonts w:ascii="Times New Roman" w:eastAsia="Times New Roman" w:hAnsi="Times New Roman" w:cs="Times New Roman"/>
          <w:color w:val="000000"/>
          <w:kern w:val="0"/>
          <w:sz w:val="27"/>
          <w:szCs w:val="27"/>
          <w:lang w:eastAsia="nl-BE"/>
          <w14:ligatures w14:val="none"/>
        </w:rPr>
        <w:br/>
        <w:t>Gelet op het advies van de Commissie voor begrotingscontrole, gegeven op 21 juni 2023;</w:t>
      </w:r>
      <w:r w:rsidRPr="004C4C4C">
        <w:rPr>
          <w:rFonts w:ascii="Times New Roman" w:eastAsia="Times New Roman" w:hAnsi="Times New Roman" w:cs="Times New Roman"/>
          <w:color w:val="000000"/>
          <w:kern w:val="0"/>
          <w:sz w:val="27"/>
          <w:szCs w:val="27"/>
          <w:lang w:eastAsia="nl-BE"/>
          <w14:ligatures w14:val="none"/>
        </w:rPr>
        <w:br/>
        <w:t>Gelet op het advies van het Comité van de verzekering voor geneeskundige verzorging van het Rijksinstituut voor ziekte- en invaliditeitsverzekering van 26 juni 2023;</w:t>
      </w:r>
      <w:r w:rsidRPr="004C4C4C">
        <w:rPr>
          <w:rFonts w:ascii="Times New Roman" w:eastAsia="Times New Roman" w:hAnsi="Times New Roman" w:cs="Times New Roman"/>
          <w:color w:val="000000"/>
          <w:kern w:val="0"/>
          <w:sz w:val="27"/>
          <w:szCs w:val="27"/>
          <w:lang w:eastAsia="nl-BE"/>
          <w14:ligatures w14:val="none"/>
        </w:rPr>
        <w:br/>
        <w:t>Gelet op het advies van de Inspecteur van Financiën, gegeven op 26 september 2023;</w:t>
      </w:r>
      <w:r w:rsidRPr="004C4C4C">
        <w:rPr>
          <w:rFonts w:ascii="Times New Roman" w:eastAsia="Times New Roman" w:hAnsi="Times New Roman" w:cs="Times New Roman"/>
          <w:color w:val="000000"/>
          <w:kern w:val="0"/>
          <w:sz w:val="27"/>
          <w:szCs w:val="27"/>
          <w:lang w:eastAsia="nl-BE"/>
          <w14:ligatures w14:val="none"/>
        </w:rPr>
        <w:br/>
        <w:t>Gelet op de akkoordbevinding van de Staatssecretaris voor Begroting van 17 oktober 2023;</w:t>
      </w:r>
      <w:r w:rsidRPr="004C4C4C">
        <w:rPr>
          <w:rFonts w:ascii="Times New Roman" w:eastAsia="Times New Roman" w:hAnsi="Times New Roman" w:cs="Times New Roman"/>
          <w:color w:val="000000"/>
          <w:kern w:val="0"/>
          <w:sz w:val="27"/>
          <w:szCs w:val="27"/>
          <w:lang w:eastAsia="nl-BE"/>
          <w14:ligatures w14:val="none"/>
        </w:rPr>
        <w:br/>
        <w:t>Gelet op de impactanalyse van de regelgeving, uitgevoerd overeenkomstig artikelen 6 en 7 van de wet van 15 december 2013 houdende diverse bepalingen inzake administratieve vereenvoudiging;</w:t>
      </w:r>
      <w:r w:rsidRPr="004C4C4C">
        <w:rPr>
          <w:rFonts w:ascii="Times New Roman" w:eastAsia="Times New Roman" w:hAnsi="Times New Roman" w:cs="Times New Roman"/>
          <w:color w:val="000000"/>
          <w:kern w:val="0"/>
          <w:sz w:val="27"/>
          <w:szCs w:val="27"/>
          <w:lang w:eastAsia="nl-BE"/>
          <w14:ligatures w14:val="none"/>
        </w:rPr>
        <w:br/>
        <w:t>Gelet op de adviesaanvraag aan de Raad van State binnen een termijn van 30 dagen, met toepassing van artikel 84, § 1, eerste lid, 2°, van de wetten op de Raad van State, gecoördineerd op 12 januari 1973;</w:t>
      </w:r>
      <w:r w:rsidRPr="004C4C4C">
        <w:rPr>
          <w:rFonts w:ascii="Times New Roman" w:eastAsia="Times New Roman" w:hAnsi="Times New Roman" w:cs="Times New Roman"/>
          <w:color w:val="000000"/>
          <w:kern w:val="0"/>
          <w:sz w:val="27"/>
          <w:szCs w:val="27"/>
          <w:lang w:eastAsia="nl-BE"/>
          <w14:ligatures w14:val="none"/>
        </w:rPr>
        <w:br/>
        <w:t>Overwegende dat de adviesaanvraag is ingeschreven op 13 november 2023 op de rol van de afdeling Wetgeving van de Raad van State onder het nummer 74.867/2;</w:t>
      </w:r>
      <w:r w:rsidRPr="004C4C4C">
        <w:rPr>
          <w:rFonts w:ascii="Times New Roman" w:eastAsia="Times New Roman" w:hAnsi="Times New Roman" w:cs="Times New Roman"/>
          <w:color w:val="000000"/>
          <w:kern w:val="0"/>
          <w:sz w:val="27"/>
          <w:szCs w:val="27"/>
          <w:lang w:eastAsia="nl-BE"/>
          <w14:ligatures w14:val="none"/>
        </w:rPr>
        <w:br/>
        <w:t>Gelet op de beslissing van de afdeling Wetgeving van 13 november 2023 om binnen de gevraagde termijn geen advies te verlenen, met toepassing van artikel 84, § 5, van de wetten op de Raad van State, gecoördineerd op 12 januari 1973;</w:t>
      </w:r>
      <w:r w:rsidRPr="004C4C4C">
        <w:rPr>
          <w:rFonts w:ascii="Times New Roman" w:eastAsia="Times New Roman" w:hAnsi="Times New Roman" w:cs="Times New Roman"/>
          <w:color w:val="000000"/>
          <w:kern w:val="0"/>
          <w:sz w:val="27"/>
          <w:szCs w:val="27"/>
          <w:lang w:eastAsia="nl-BE"/>
          <w14:ligatures w14:val="none"/>
        </w:rPr>
        <w:br/>
        <w:t>Op de voordracht van de Minister van Sociale Zaken en Volksgezondheid, en op het advies van de in Raad vergaderde Ministers,</w:t>
      </w:r>
      <w:r w:rsidRPr="004C4C4C">
        <w:rPr>
          <w:rFonts w:ascii="Times New Roman" w:eastAsia="Times New Roman" w:hAnsi="Times New Roman" w:cs="Times New Roman"/>
          <w:color w:val="000000"/>
          <w:kern w:val="0"/>
          <w:sz w:val="27"/>
          <w:szCs w:val="27"/>
          <w:lang w:eastAsia="nl-BE"/>
          <w14:ligatures w14:val="none"/>
        </w:rPr>
        <w:br/>
        <w:t>Hebben Wij besloten en besluiten Wij :</w:t>
      </w:r>
      <w:r w:rsidRPr="004C4C4C">
        <w:rPr>
          <w:rFonts w:ascii="Times New Roman" w:eastAsia="Times New Roman" w:hAnsi="Times New Roman" w:cs="Times New Roman"/>
          <w:color w:val="000000"/>
          <w:kern w:val="0"/>
          <w:sz w:val="27"/>
          <w:szCs w:val="27"/>
          <w:lang w:eastAsia="nl-BE"/>
          <w14:ligatures w14:val="none"/>
        </w:rPr>
        <w:br/>
        <w:t xml:space="preserve">Artikel 1. In artikel 37bis, § 1, van de wet betreffende de verplichte verzekering voor geneeskundige verzorging en uitkeringen, gecoördineerd op 14 juli 1994, ingevoegd bij de wet van 21 december 1994 houdende sociale en diverse </w:t>
      </w:r>
      <w:r w:rsidRPr="004C4C4C">
        <w:rPr>
          <w:rFonts w:ascii="Times New Roman" w:eastAsia="Times New Roman" w:hAnsi="Times New Roman" w:cs="Times New Roman"/>
          <w:color w:val="000000"/>
          <w:kern w:val="0"/>
          <w:sz w:val="27"/>
          <w:szCs w:val="27"/>
          <w:lang w:eastAsia="nl-BE"/>
          <w14:ligatures w14:val="none"/>
        </w:rPr>
        <w:lastRenderedPageBreak/>
        <w:t>bepalingen, en laatstelijk gewijzigd bij het koninklijk besluit van 17 december 2023, worden de volgende wijzigingen aangebracht:</w:t>
      </w:r>
      <w:r w:rsidRPr="004C4C4C">
        <w:rPr>
          <w:rFonts w:ascii="Times New Roman" w:eastAsia="Times New Roman" w:hAnsi="Times New Roman" w:cs="Times New Roman"/>
          <w:color w:val="000000"/>
          <w:kern w:val="0"/>
          <w:sz w:val="27"/>
          <w:szCs w:val="27"/>
          <w:lang w:eastAsia="nl-BE"/>
          <w14:ligatures w14:val="none"/>
        </w:rPr>
        <w:br/>
        <w:t>1° de bepaling onder B., 1°, a), wordt als volgt aangevuld:</w:t>
      </w:r>
      <w:r w:rsidRPr="004C4C4C">
        <w:rPr>
          <w:rFonts w:ascii="Times New Roman" w:eastAsia="Times New Roman" w:hAnsi="Times New Roman" w:cs="Times New Roman"/>
          <w:color w:val="000000"/>
          <w:kern w:val="0"/>
          <w:sz w:val="27"/>
          <w:szCs w:val="27"/>
          <w:lang w:eastAsia="nl-BE"/>
          <w14:ligatures w14:val="none"/>
        </w:rPr>
        <w:br/>
        <w:t xml:space="preserve">"14) 24,5 </w:t>
      </w:r>
      <w:proofErr w:type="spellStart"/>
      <w:r w:rsidRPr="004C4C4C">
        <w:rPr>
          <w:rFonts w:ascii="Times New Roman" w:eastAsia="Times New Roman" w:hAnsi="Times New Roman" w:cs="Times New Roman"/>
          <w:color w:val="000000"/>
          <w:kern w:val="0"/>
          <w:sz w:val="27"/>
          <w:szCs w:val="27"/>
          <w:lang w:eastAsia="nl-BE"/>
          <w14:ligatures w14:val="none"/>
        </w:rPr>
        <w:t>pct</w:t>
      </w:r>
      <w:proofErr w:type="spellEnd"/>
      <w:r w:rsidRPr="004C4C4C">
        <w:rPr>
          <w:rFonts w:ascii="Times New Roman" w:eastAsia="Times New Roman" w:hAnsi="Times New Roman" w:cs="Times New Roman"/>
          <w:color w:val="000000"/>
          <w:kern w:val="0"/>
          <w:sz w:val="27"/>
          <w:szCs w:val="27"/>
          <w:lang w:eastAsia="nl-BE"/>
          <w14:ligatures w14:val="none"/>
        </w:rPr>
        <w:t xml:space="preserve"> van de honoraria voor de verstrekking 106610;</w:t>
      </w:r>
      <w:r w:rsidRPr="004C4C4C">
        <w:rPr>
          <w:rFonts w:ascii="Times New Roman" w:eastAsia="Times New Roman" w:hAnsi="Times New Roman" w:cs="Times New Roman"/>
          <w:color w:val="000000"/>
          <w:kern w:val="0"/>
          <w:sz w:val="27"/>
          <w:szCs w:val="27"/>
          <w:lang w:eastAsia="nl-BE"/>
          <w14:ligatures w14:val="none"/>
        </w:rPr>
        <w:br/>
        <w:t xml:space="preserve">15) 56,5 </w:t>
      </w:r>
      <w:proofErr w:type="spellStart"/>
      <w:r w:rsidRPr="004C4C4C">
        <w:rPr>
          <w:rFonts w:ascii="Times New Roman" w:eastAsia="Times New Roman" w:hAnsi="Times New Roman" w:cs="Times New Roman"/>
          <w:color w:val="000000"/>
          <w:kern w:val="0"/>
          <w:sz w:val="27"/>
          <w:szCs w:val="27"/>
          <w:lang w:eastAsia="nl-BE"/>
          <w14:ligatures w14:val="none"/>
        </w:rPr>
        <w:t>pct</w:t>
      </w:r>
      <w:proofErr w:type="spellEnd"/>
      <w:r w:rsidRPr="004C4C4C">
        <w:rPr>
          <w:rFonts w:ascii="Times New Roman" w:eastAsia="Times New Roman" w:hAnsi="Times New Roman" w:cs="Times New Roman"/>
          <w:color w:val="000000"/>
          <w:kern w:val="0"/>
          <w:sz w:val="27"/>
          <w:szCs w:val="27"/>
          <w:lang w:eastAsia="nl-BE"/>
          <w14:ligatures w14:val="none"/>
        </w:rPr>
        <w:t xml:space="preserve"> van de honoraria voor de verstrekking 106632 ;</w:t>
      </w:r>
      <w:r w:rsidRPr="004C4C4C">
        <w:rPr>
          <w:rFonts w:ascii="Times New Roman" w:eastAsia="Times New Roman" w:hAnsi="Times New Roman" w:cs="Times New Roman"/>
          <w:color w:val="000000"/>
          <w:kern w:val="0"/>
          <w:sz w:val="27"/>
          <w:szCs w:val="27"/>
          <w:lang w:eastAsia="nl-BE"/>
          <w14:ligatures w14:val="none"/>
        </w:rPr>
        <w:br/>
        <w:t xml:space="preserve">16) 40,5 </w:t>
      </w:r>
      <w:proofErr w:type="spellStart"/>
      <w:r w:rsidRPr="004C4C4C">
        <w:rPr>
          <w:rFonts w:ascii="Times New Roman" w:eastAsia="Times New Roman" w:hAnsi="Times New Roman" w:cs="Times New Roman"/>
          <w:color w:val="000000"/>
          <w:kern w:val="0"/>
          <w:sz w:val="27"/>
          <w:szCs w:val="27"/>
          <w:lang w:eastAsia="nl-BE"/>
          <w14:ligatures w14:val="none"/>
        </w:rPr>
        <w:t>pct</w:t>
      </w:r>
      <w:proofErr w:type="spellEnd"/>
      <w:r w:rsidRPr="004C4C4C">
        <w:rPr>
          <w:rFonts w:ascii="Times New Roman" w:eastAsia="Times New Roman" w:hAnsi="Times New Roman" w:cs="Times New Roman"/>
          <w:color w:val="000000"/>
          <w:kern w:val="0"/>
          <w:sz w:val="27"/>
          <w:szCs w:val="27"/>
          <w:lang w:eastAsia="nl-BE"/>
          <w14:ligatures w14:val="none"/>
        </w:rPr>
        <w:t xml:space="preserve"> van de honoraria voor de verstrekking 106654 ;</w:t>
      </w:r>
      <w:r w:rsidRPr="004C4C4C">
        <w:rPr>
          <w:rFonts w:ascii="Times New Roman" w:eastAsia="Times New Roman" w:hAnsi="Times New Roman" w:cs="Times New Roman"/>
          <w:color w:val="000000"/>
          <w:kern w:val="0"/>
          <w:sz w:val="27"/>
          <w:szCs w:val="27"/>
          <w:lang w:eastAsia="nl-BE"/>
          <w14:ligatures w14:val="none"/>
        </w:rPr>
        <w:br/>
        <w:t xml:space="preserve">17) 48,8 </w:t>
      </w:r>
      <w:proofErr w:type="spellStart"/>
      <w:r w:rsidRPr="004C4C4C">
        <w:rPr>
          <w:rFonts w:ascii="Times New Roman" w:eastAsia="Times New Roman" w:hAnsi="Times New Roman" w:cs="Times New Roman"/>
          <w:color w:val="000000"/>
          <w:kern w:val="0"/>
          <w:sz w:val="27"/>
          <w:szCs w:val="27"/>
          <w:lang w:eastAsia="nl-BE"/>
          <w14:ligatures w14:val="none"/>
        </w:rPr>
        <w:t>pct</w:t>
      </w:r>
      <w:proofErr w:type="spellEnd"/>
      <w:r w:rsidRPr="004C4C4C">
        <w:rPr>
          <w:rFonts w:ascii="Times New Roman" w:eastAsia="Times New Roman" w:hAnsi="Times New Roman" w:cs="Times New Roman"/>
          <w:color w:val="000000"/>
          <w:kern w:val="0"/>
          <w:sz w:val="27"/>
          <w:szCs w:val="27"/>
          <w:lang w:eastAsia="nl-BE"/>
          <w14:ligatures w14:val="none"/>
        </w:rPr>
        <w:t xml:space="preserve"> van de honoraria voor de verstrekking 106676 ;</w:t>
      </w:r>
      <w:r w:rsidRPr="004C4C4C">
        <w:rPr>
          <w:rFonts w:ascii="Times New Roman" w:eastAsia="Times New Roman" w:hAnsi="Times New Roman" w:cs="Times New Roman"/>
          <w:color w:val="000000"/>
          <w:kern w:val="0"/>
          <w:sz w:val="27"/>
          <w:szCs w:val="27"/>
          <w:lang w:eastAsia="nl-BE"/>
          <w14:ligatures w14:val="none"/>
        </w:rPr>
        <w:br/>
        <w:t xml:space="preserve">18) 24,5 </w:t>
      </w:r>
      <w:proofErr w:type="spellStart"/>
      <w:r w:rsidRPr="004C4C4C">
        <w:rPr>
          <w:rFonts w:ascii="Times New Roman" w:eastAsia="Times New Roman" w:hAnsi="Times New Roman" w:cs="Times New Roman"/>
          <w:color w:val="000000"/>
          <w:kern w:val="0"/>
          <w:sz w:val="27"/>
          <w:szCs w:val="27"/>
          <w:lang w:eastAsia="nl-BE"/>
          <w14:ligatures w14:val="none"/>
        </w:rPr>
        <w:t>pct</w:t>
      </w:r>
      <w:proofErr w:type="spellEnd"/>
      <w:r w:rsidRPr="004C4C4C">
        <w:rPr>
          <w:rFonts w:ascii="Times New Roman" w:eastAsia="Times New Roman" w:hAnsi="Times New Roman" w:cs="Times New Roman"/>
          <w:color w:val="000000"/>
          <w:kern w:val="0"/>
          <w:sz w:val="27"/>
          <w:szCs w:val="27"/>
          <w:lang w:eastAsia="nl-BE"/>
          <w14:ligatures w14:val="none"/>
        </w:rPr>
        <w:t xml:space="preserve"> van de honoraria voor de verstrekking 106691 ;</w:t>
      </w:r>
      <w:r w:rsidRPr="004C4C4C">
        <w:rPr>
          <w:rFonts w:ascii="Times New Roman" w:eastAsia="Times New Roman" w:hAnsi="Times New Roman" w:cs="Times New Roman"/>
          <w:color w:val="000000"/>
          <w:kern w:val="0"/>
          <w:sz w:val="27"/>
          <w:szCs w:val="27"/>
          <w:lang w:eastAsia="nl-BE"/>
          <w14:ligatures w14:val="none"/>
        </w:rPr>
        <w:br/>
        <w:t xml:space="preserve">19) 85,6 </w:t>
      </w:r>
      <w:proofErr w:type="spellStart"/>
      <w:r w:rsidRPr="004C4C4C">
        <w:rPr>
          <w:rFonts w:ascii="Times New Roman" w:eastAsia="Times New Roman" w:hAnsi="Times New Roman" w:cs="Times New Roman"/>
          <w:color w:val="000000"/>
          <w:kern w:val="0"/>
          <w:sz w:val="27"/>
          <w:szCs w:val="27"/>
          <w:lang w:eastAsia="nl-BE"/>
          <w14:ligatures w14:val="none"/>
        </w:rPr>
        <w:t>pct</w:t>
      </w:r>
      <w:proofErr w:type="spellEnd"/>
      <w:r w:rsidRPr="004C4C4C">
        <w:rPr>
          <w:rFonts w:ascii="Times New Roman" w:eastAsia="Times New Roman" w:hAnsi="Times New Roman" w:cs="Times New Roman"/>
          <w:color w:val="000000"/>
          <w:kern w:val="0"/>
          <w:sz w:val="27"/>
          <w:szCs w:val="27"/>
          <w:lang w:eastAsia="nl-BE"/>
          <w14:ligatures w14:val="none"/>
        </w:rPr>
        <w:t xml:space="preserve"> van de honoraria voor de verstrekking 106713 ;</w:t>
      </w:r>
      <w:r w:rsidRPr="004C4C4C">
        <w:rPr>
          <w:rFonts w:ascii="Times New Roman" w:eastAsia="Times New Roman" w:hAnsi="Times New Roman" w:cs="Times New Roman"/>
          <w:color w:val="000000"/>
          <w:kern w:val="0"/>
          <w:sz w:val="27"/>
          <w:szCs w:val="27"/>
          <w:lang w:eastAsia="nl-BE"/>
          <w14:ligatures w14:val="none"/>
        </w:rPr>
        <w:br/>
        <w:t xml:space="preserve">20) 44,7 </w:t>
      </w:r>
      <w:proofErr w:type="spellStart"/>
      <w:r w:rsidRPr="004C4C4C">
        <w:rPr>
          <w:rFonts w:ascii="Times New Roman" w:eastAsia="Times New Roman" w:hAnsi="Times New Roman" w:cs="Times New Roman"/>
          <w:color w:val="000000"/>
          <w:kern w:val="0"/>
          <w:sz w:val="27"/>
          <w:szCs w:val="27"/>
          <w:lang w:eastAsia="nl-BE"/>
          <w14:ligatures w14:val="none"/>
        </w:rPr>
        <w:t>pct</w:t>
      </w:r>
      <w:proofErr w:type="spellEnd"/>
      <w:r w:rsidRPr="004C4C4C">
        <w:rPr>
          <w:rFonts w:ascii="Times New Roman" w:eastAsia="Times New Roman" w:hAnsi="Times New Roman" w:cs="Times New Roman"/>
          <w:color w:val="000000"/>
          <w:kern w:val="0"/>
          <w:sz w:val="27"/>
          <w:szCs w:val="27"/>
          <w:lang w:eastAsia="nl-BE"/>
          <w14:ligatures w14:val="none"/>
        </w:rPr>
        <w:t xml:space="preserve"> van de honoraria voor de verstrekking 106735 ;</w:t>
      </w:r>
      <w:r w:rsidRPr="004C4C4C">
        <w:rPr>
          <w:rFonts w:ascii="Times New Roman" w:eastAsia="Times New Roman" w:hAnsi="Times New Roman" w:cs="Times New Roman"/>
          <w:color w:val="000000"/>
          <w:kern w:val="0"/>
          <w:sz w:val="27"/>
          <w:szCs w:val="27"/>
          <w:lang w:eastAsia="nl-BE"/>
          <w14:ligatures w14:val="none"/>
        </w:rPr>
        <w:br/>
        <w:t xml:space="preserve">21) 66,7 </w:t>
      </w:r>
      <w:proofErr w:type="spellStart"/>
      <w:r w:rsidRPr="004C4C4C">
        <w:rPr>
          <w:rFonts w:ascii="Times New Roman" w:eastAsia="Times New Roman" w:hAnsi="Times New Roman" w:cs="Times New Roman"/>
          <w:color w:val="000000"/>
          <w:kern w:val="0"/>
          <w:sz w:val="27"/>
          <w:szCs w:val="27"/>
          <w:lang w:eastAsia="nl-BE"/>
          <w14:ligatures w14:val="none"/>
        </w:rPr>
        <w:t>pct</w:t>
      </w:r>
      <w:proofErr w:type="spellEnd"/>
      <w:r w:rsidRPr="004C4C4C">
        <w:rPr>
          <w:rFonts w:ascii="Times New Roman" w:eastAsia="Times New Roman" w:hAnsi="Times New Roman" w:cs="Times New Roman"/>
          <w:color w:val="000000"/>
          <w:kern w:val="0"/>
          <w:sz w:val="27"/>
          <w:szCs w:val="27"/>
          <w:lang w:eastAsia="nl-BE"/>
          <w14:ligatures w14:val="none"/>
        </w:rPr>
        <w:t xml:space="preserve"> van de honoraria voor de verstrekking 106750. » ;</w:t>
      </w:r>
      <w:r w:rsidRPr="004C4C4C">
        <w:rPr>
          <w:rFonts w:ascii="Times New Roman" w:eastAsia="Times New Roman" w:hAnsi="Times New Roman" w:cs="Times New Roman"/>
          <w:color w:val="000000"/>
          <w:kern w:val="0"/>
          <w:sz w:val="27"/>
          <w:szCs w:val="27"/>
          <w:lang w:eastAsia="nl-BE"/>
          <w14:ligatures w14:val="none"/>
        </w:rPr>
        <w:br/>
        <w:t>2° in de bepaling onder B., 2°, worden de rangnummers ", 106610, 106691" toegevoegd na het rangnummer "104454";</w:t>
      </w:r>
      <w:r w:rsidRPr="004C4C4C">
        <w:rPr>
          <w:rFonts w:ascii="Times New Roman" w:eastAsia="Times New Roman" w:hAnsi="Times New Roman" w:cs="Times New Roman"/>
          <w:color w:val="000000"/>
          <w:kern w:val="0"/>
          <w:sz w:val="27"/>
          <w:szCs w:val="27"/>
          <w:lang w:eastAsia="nl-BE"/>
          <w14:ligatures w14:val="none"/>
        </w:rPr>
        <w:br/>
        <w:t xml:space="preserve">3° in de bepaling onder </w:t>
      </w:r>
      <w:proofErr w:type="spellStart"/>
      <w:r w:rsidRPr="004C4C4C">
        <w:rPr>
          <w:rFonts w:ascii="Times New Roman" w:eastAsia="Times New Roman" w:hAnsi="Times New Roman" w:cs="Times New Roman"/>
          <w:color w:val="000000"/>
          <w:kern w:val="0"/>
          <w:sz w:val="27"/>
          <w:szCs w:val="27"/>
          <w:lang w:eastAsia="nl-BE"/>
          <w14:ligatures w14:val="none"/>
        </w:rPr>
        <w:t>Bbis</w:t>
      </w:r>
      <w:proofErr w:type="spellEnd"/>
      <w:r w:rsidRPr="004C4C4C">
        <w:rPr>
          <w:rFonts w:ascii="Times New Roman" w:eastAsia="Times New Roman" w:hAnsi="Times New Roman" w:cs="Times New Roman"/>
          <w:color w:val="000000"/>
          <w:kern w:val="0"/>
          <w:sz w:val="27"/>
          <w:szCs w:val="27"/>
          <w:lang w:eastAsia="nl-BE"/>
          <w14:ligatures w14:val="none"/>
        </w:rPr>
        <w:t>, 2°, eerste lid wordt het rangnummer "106610" ingevoegd tussen het rangnummer "103434" en de woorden " en op voorwaarde";</w:t>
      </w:r>
      <w:r w:rsidRPr="004C4C4C">
        <w:rPr>
          <w:rFonts w:ascii="Times New Roman" w:eastAsia="Times New Roman" w:hAnsi="Times New Roman" w:cs="Times New Roman"/>
          <w:color w:val="000000"/>
          <w:kern w:val="0"/>
          <w:sz w:val="27"/>
          <w:szCs w:val="27"/>
          <w:lang w:eastAsia="nl-BE"/>
          <w14:ligatures w14:val="none"/>
        </w:rPr>
        <w:br/>
        <w:t xml:space="preserve">4° in de bepaling onder </w:t>
      </w:r>
      <w:proofErr w:type="spellStart"/>
      <w:r w:rsidRPr="004C4C4C">
        <w:rPr>
          <w:rFonts w:ascii="Times New Roman" w:eastAsia="Times New Roman" w:hAnsi="Times New Roman" w:cs="Times New Roman"/>
          <w:color w:val="000000"/>
          <w:kern w:val="0"/>
          <w:sz w:val="27"/>
          <w:szCs w:val="27"/>
          <w:lang w:eastAsia="nl-BE"/>
          <w14:ligatures w14:val="none"/>
        </w:rPr>
        <w:t>Bbis</w:t>
      </w:r>
      <w:proofErr w:type="spellEnd"/>
      <w:r w:rsidRPr="004C4C4C">
        <w:rPr>
          <w:rFonts w:ascii="Times New Roman" w:eastAsia="Times New Roman" w:hAnsi="Times New Roman" w:cs="Times New Roman"/>
          <w:color w:val="000000"/>
          <w:kern w:val="0"/>
          <w:sz w:val="27"/>
          <w:szCs w:val="27"/>
          <w:lang w:eastAsia="nl-BE"/>
          <w14:ligatures w14:val="none"/>
        </w:rPr>
        <w:t>, 2°, wordt lid 7 geschrapt.</w:t>
      </w:r>
      <w:r w:rsidRPr="004C4C4C">
        <w:rPr>
          <w:rFonts w:ascii="Times New Roman" w:eastAsia="Times New Roman" w:hAnsi="Times New Roman" w:cs="Times New Roman"/>
          <w:color w:val="000000"/>
          <w:kern w:val="0"/>
          <w:sz w:val="27"/>
          <w:szCs w:val="27"/>
          <w:lang w:eastAsia="nl-BE"/>
          <w14:ligatures w14:val="none"/>
        </w:rPr>
        <w:br/>
        <w:t>Art. 2. Dit besluit treedt in werking op de eerste dag van de tweede maand na die waarin het is bekendgemaakt in het Belgisch Staatsblad.</w:t>
      </w:r>
      <w:r w:rsidRPr="004C4C4C">
        <w:rPr>
          <w:rFonts w:ascii="Times New Roman" w:eastAsia="Times New Roman" w:hAnsi="Times New Roman" w:cs="Times New Roman"/>
          <w:color w:val="000000"/>
          <w:kern w:val="0"/>
          <w:sz w:val="27"/>
          <w:szCs w:val="27"/>
          <w:lang w:eastAsia="nl-BE"/>
          <w14:ligatures w14:val="none"/>
        </w:rPr>
        <w:br/>
        <w:t>Art. 3. De minister bevoegd voor Sociale Zaken is belast met de uitvoering van dit besluit.</w:t>
      </w:r>
      <w:r w:rsidRPr="004C4C4C">
        <w:rPr>
          <w:rFonts w:ascii="Times New Roman" w:eastAsia="Times New Roman" w:hAnsi="Times New Roman" w:cs="Times New Roman"/>
          <w:color w:val="000000"/>
          <w:kern w:val="0"/>
          <w:sz w:val="27"/>
          <w:szCs w:val="27"/>
          <w:lang w:eastAsia="nl-BE"/>
          <w14:ligatures w14:val="none"/>
        </w:rPr>
        <w:br/>
        <w:t>Gegeven te Brussel, 28 maart 2024.</w:t>
      </w:r>
      <w:r w:rsidRPr="004C4C4C">
        <w:rPr>
          <w:rFonts w:ascii="Times New Roman" w:eastAsia="Times New Roman" w:hAnsi="Times New Roman" w:cs="Times New Roman"/>
          <w:color w:val="000000"/>
          <w:kern w:val="0"/>
          <w:sz w:val="27"/>
          <w:szCs w:val="27"/>
          <w:lang w:eastAsia="nl-BE"/>
          <w14:ligatures w14:val="none"/>
        </w:rPr>
        <w:br/>
        <w:t>FILIP</w:t>
      </w:r>
      <w:r w:rsidRPr="004C4C4C">
        <w:rPr>
          <w:rFonts w:ascii="Times New Roman" w:eastAsia="Times New Roman" w:hAnsi="Times New Roman" w:cs="Times New Roman"/>
          <w:color w:val="000000"/>
          <w:kern w:val="0"/>
          <w:sz w:val="27"/>
          <w:szCs w:val="27"/>
          <w:lang w:eastAsia="nl-BE"/>
          <w14:ligatures w14:val="none"/>
        </w:rPr>
        <w:br/>
        <w:t>Van Koningswege :</w:t>
      </w:r>
      <w:r w:rsidRPr="004C4C4C">
        <w:rPr>
          <w:rFonts w:ascii="Times New Roman" w:eastAsia="Times New Roman" w:hAnsi="Times New Roman" w:cs="Times New Roman"/>
          <w:color w:val="000000"/>
          <w:kern w:val="0"/>
          <w:sz w:val="27"/>
          <w:szCs w:val="27"/>
          <w:lang w:eastAsia="nl-BE"/>
          <w14:ligatures w14:val="none"/>
        </w:rPr>
        <w:br/>
        <w:t>De Minister van Sociale Zaken en Volksgezondheid,</w:t>
      </w:r>
      <w:r w:rsidRPr="004C4C4C">
        <w:rPr>
          <w:rFonts w:ascii="Times New Roman" w:eastAsia="Times New Roman" w:hAnsi="Times New Roman" w:cs="Times New Roman"/>
          <w:color w:val="000000"/>
          <w:kern w:val="0"/>
          <w:sz w:val="27"/>
          <w:szCs w:val="27"/>
          <w:lang w:eastAsia="nl-BE"/>
          <w14:ligatures w14:val="none"/>
        </w:rPr>
        <w:br/>
        <w:t>F. VANDENBROUCKE</w:t>
      </w:r>
    </w:p>
    <w:p w14:paraId="51DACF49" w14:textId="77777777" w:rsidR="0067476C" w:rsidRDefault="0067476C" w:rsidP="000E0B4C"/>
    <w:sectPr w:rsidR="006747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B4C"/>
    <w:rsid w:val="000E0B4C"/>
    <w:rsid w:val="004208CF"/>
    <w:rsid w:val="004C4C4C"/>
    <w:rsid w:val="00543B16"/>
    <w:rsid w:val="005472B6"/>
    <w:rsid w:val="0067476C"/>
    <w:rsid w:val="00793DFB"/>
    <w:rsid w:val="00AB3BB4"/>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5747"/>
  <w15:chartTrackingRefBased/>
  <w15:docId w15:val="{64645B7D-474D-4227-9631-3458EA87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0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0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E0B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0B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0B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0B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0B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0B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0B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0B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0B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E0B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0B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0B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0B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0B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0B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0B4C"/>
    <w:rPr>
      <w:rFonts w:eastAsiaTheme="majorEastAsia" w:cstheme="majorBidi"/>
      <w:color w:val="272727" w:themeColor="text1" w:themeTint="D8"/>
    </w:rPr>
  </w:style>
  <w:style w:type="paragraph" w:styleId="Titel">
    <w:name w:val="Title"/>
    <w:basedOn w:val="Standaard"/>
    <w:next w:val="Standaard"/>
    <w:link w:val="TitelChar"/>
    <w:uiPriority w:val="10"/>
    <w:qFormat/>
    <w:rsid w:val="000E0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0B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0B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0B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0B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0B4C"/>
    <w:rPr>
      <w:i/>
      <w:iCs/>
      <w:color w:val="404040" w:themeColor="text1" w:themeTint="BF"/>
    </w:rPr>
  </w:style>
  <w:style w:type="paragraph" w:styleId="Lijstalinea">
    <w:name w:val="List Paragraph"/>
    <w:basedOn w:val="Standaard"/>
    <w:uiPriority w:val="34"/>
    <w:qFormat/>
    <w:rsid w:val="000E0B4C"/>
    <w:pPr>
      <w:ind w:left="720"/>
      <w:contextualSpacing/>
    </w:pPr>
  </w:style>
  <w:style w:type="character" w:styleId="Intensievebenadrukking">
    <w:name w:val="Intense Emphasis"/>
    <w:basedOn w:val="Standaardalinea-lettertype"/>
    <w:uiPriority w:val="21"/>
    <w:qFormat/>
    <w:rsid w:val="000E0B4C"/>
    <w:rPr>
      <w:i/>
      <w:iCs/>
      <w:color w:val="0F4761" w:themeColor="accent1" w:themeShade="BF"/>
    </w:rPr>
  </w:style>
  <w:style w:type="paragraph" w:styleId="Duidelijkcitaat">
    <w:name w:val="Intense Quote"/>
    <w:basedOn w:val="Standaard"/>
    <w:next w:val="Standaard"/>
    <w:link w:val="DuidelijkcitaatChar"/>
    <w:uiPriority w:val="30"/>
    <w:qFormat/>
    <w:rsid w:val="000E0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0B4C"/>
    <w:rPr>
      <w:i/>
      <w:iCs/>
      <w:color w:val="0F4761" w:themeColor="accent1" w:themeShade="BF"/>
    </w:rPr>
  </w:style>
  <w:style w:type="character" w:styleId="Intensieveverwijzing">
    <w:name w:val="Intense Reference"/>
    <w:basedOn w:val="Standaardalinea-lettertype"/>
    <w:uiPriority w:val="32"/>
    <w:qFormat/>
    <w:rsid w:val="000E0B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951430">
      <w:bodyDiv w:val="1"/>
      <w:marLeft w:val="0"/>
      <w:marRight w:val="0"/>
      <w:marTop w:val="0"/>
      <w:marBottom w:val="0"/>
      <w:divBdr>
        <w:top w:val="none" w:sz="0" w:space="0" w:color="auto"/>
        <w:left w:val="none" w:sz="0" w:space="0" w:color="auto"/>
        <w:bottom w:val="none" w:sz="0" w:space="0" w:color="auto"/>
        <w:right w:val="none" w:sz="0" w:space="0" w:color="auto"/>
      </w:divBdr>
    </w:div>
    <w:div w:id="702945524">
      <w:bodyDiv w:val="1"/>
      <w:marLeft w:val="0"/>
      <w:marRight w:val="0"/>
      <w:marTop w:val="0"/>
      <w:marBottom w:val="0"/>
      <w:divBdr>
        <w:top w:val="none" w:sz="0" w:space="0" w:color="auto"/>
        <w:left w:val="none" w:sz="0" w:space="0" w:color="auto"/>
        <w:bottom w:val="none" w:sz="0" w:space="0" w:color="auto"/>
        <w:right w:val="none" w:sz="0" w:space="0" w:color="auto"/>
      </w:divBdr>
    </w:div>
    <w:div w:id="71889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2289</Words>
  <Characters>12592</Characters>
  <Application>Microsoft Office Word</Application>
  <DocSecurity>0</DocSecurity>
  <Lines>104</Lines>
  <Paragraphs>29</Paragraphs>
  <ScaleCrop>false</ScaleCrop>
  <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Cuypers</dc:creator>
  <cp:keywords/>
  <dc:description/>
  <cp:lastModifiedBy>Rita Cuypers</cp:lastModifiedBy>
  <cp:revision>3</cp:revision>
  <dcterms:created xsi:type="dcterms:W3CDTF">2024-04-15T13:20:00Z</dcterms:created>
  <dcterms:modified xsi:type="dcterms:W3CDTF">2024-04-15T13:27:00Z</dcterms:modified>
</cp:coreProperties>
</file>