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C337" w14:textId="78202490" w:rsidR="006A02CA" w:rsidRDefault="006A02CA" w:rsidP="006A02CA">
      <w:pPr>
        <w:pStyle w:val="Kop1"/>
        <w:numPr>
          <w:ilvl w:val="0"/>
          <w:numId w:val="1"/>
        </w:numPr>
        <w:tabs>
          <w:tab w:val="left" w:pos="3434"/>
        </w:tabs>
        <w:spacing w:line="276" w:lineRule="auto"/>
        <w:ind w:right="2437" w:hanging="180"/>
        <w:jc w:val="left"/>
      </w:pPr>
      <w:r>
        <w:t>Prioritaire Wijziging 202</w:t>
      </w:r>
      <w:r>
        <w:t>4</w:t>
      </w:r>
      <w:r>
        <w:t xml:space="preserve"> </w:t>
      </w:r>
      <w:proofErr w:type="spellStart"/>
      <w:r>
        <w:t>Modification</w:t>
      </w:r>
      <w:proofErr w:type="spellEnd"/>
      <w:r>
        <w:rPr>
          <w:spacing w:val="-20"/>
        </w:rPr>
        <w:t xml:space="preserve"> </w:t>
      </w:r>
      <w:r>
        <w:t>prioritaire</w:t>
      </w:r>
      <w:r>
        <w:rPr>
          <w:spacing w:val="-19"/>
        </w:rPr>
        <w:t xml:space="preserve"> </w:t>
      </w:r>
      <w:r>
        <w:t>202</w:t>
      </w:r>
      <w:r>
        <w:t>4</w:t>
      </w:r>
    </w:p>
    <w:p w14:paraId="3682D366" w14:textId="77777777" w:rsidR="006A02CA" w:rsidRDefault="006A02CA" w:rsidP="006A02CA">
      <w:pPr>
        <w:pStyle w:val="Plattetekst"/>
        <w:spacing w:before="1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D926DB" wp14:editId="3EB4932C">
                <wp:simplePos x="0" y="0"/>
                <wp:positionH relativeFrom="page">
                  <wp:posOffset>701040</wp:posOffset>
                </wp:positionH>
                <wp:positionV relativeFrom="paragraph">
                  <wp:posOffset>160655</wp:posOffset>
                </wp:positionV>
                <wp:extent cx="6190615" cy="368935"/>
                <wp:effectExtent l="0" t="0" r="0" b="0"/>
                <wp:wrapTopAndBottom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368935"/>
                          <a:chOff x="1104" y="253"/>
                          <a:chExt cx="9749" cy="581"/>
                        </a:xfrm>
                      </wpg:grpSpPr>
                      <wps:wsp>
                        <wps:cNvPr id="5" name="docshape21"/>
                        <wps:cNvSpPr>
                          <a:spLocks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custGeom>
                            <a:avLst/>
                            <a:gdLst>
                              <a:gd name="T0" fmla="+- 0 10852 1104"/>
                              <a:gd name="T1" fmla="*/ T0 w 9749"/>
                              <a:gd name="T2" fmla="+- 0 253 253"/>
                              <a:gd name="T3" fmla="*/ 253 h 581"/>
                              <a:gd name="T4" fmla="+- 0 1104 1104"/>
                              <a:gd name="T5" fmla="*/ T4 w 9749"/>
                              <a:gd name="T6" fmla="+- 0 253 253"/>
                              <a:gd name="T7" fmla="*/ 253 h 581"/>
                              <a:gd name="T8" fmla="+- 0 1104 1104"/>
                              <a:gd name="T9" fmla="*/ T8 w 9749"/>
                              <a:gd name="T10" fmla="+- 0 544 253"/>
                              <a:gd name="T11" fmla="*/ 544 h 581"/>
                              <a:gd name="T12" fmla="+- 0 1104 1104"/>
                              <a:gd name="T13" fmla="*/ T12 w 9749"/>
                              <a:gd name="T14" fmla="+- 0 834 253"/>
                              <a:gd name="T15" fmla="*/ 834 h 581"/>
                              <a:gd name="T16" fmla="+- 0 10852 1104"/>
                              <a:gd name="T17" fmla="*/ T16 w 9749"/>
                              <a:gd name="T18" fmla="+- 0 834 253"/>
                              <a:gd name="T19" fmla="*/ 834 h 581"/>
                              <a:gd name="T20" fmla="+- 0 10852 1104"/>
                              <a:gd name="T21" fmla="*/ T20 w 9749"/>
                              <a:gd name="T22" fmla="+- 0 544 253"/>
                              <a:gd name="T23" fmla="*/ 544 h 581"/>
                              <a:gd name="T24" fmla="+- 0 10852 1104"/>
                              <a:gd name="T25" fmla="*/ T24 w 9749"/>
                              <a:gd name="T26" fmla="+- 0 253 253"/>
                              <a:gd name="T27" fmla="*/ 253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49" h="581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581"/>
                                </a:lnTo>
                                <a:lnTo>
                                  <a:pt x="9748" y="581"/>
                                </a:lnTo>
                                <a:lnTo>
                                  <a:pt x="9748" y="291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3BD35" w14:textId="77777777" w:rsidR="006A02CA" w:rsidRDefault="006A02CA" w:rsidP="006A02CA">
                              <w:pPr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Omschrijving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b/>
                                  <w:spacing w:val="62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926DB" id="docshapegroup20" o:spid="_x0000_s1026" style="position:absolute;margin-left:55.2pt;margin-top:12.65pt;width:487.45pt;height:29.05pt;z-index:-251657216;mso-wrap-distance-left:0;mso-wrap-distance-right:0;mso-position-horizontal-relative:page" coordorigin="1104,253" coordsize="9749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">
                <v:shape id="docshape21" o:spid="_x0000_s1027" style="position:absolute;left:1104;top:253;width:9749;height:581;visibility:visible;mso-wrap-style:square;v-text-anchor:top" coordsize="9749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" path="m9748,l,,,291,,581r9748,l9748,291,9748,xe" fillcolor="#d9d9d9" stroked="f">
                  <v:path arrowok="t" o:connecttype="custom" o:connectlocs="9748,253;0,253;0,544;0,834;9748,834;9748,544;9748,25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8" type="#_x0000_t202" style="position:absolute;left:1104;top:253;width:974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8D3BD35" w14:textId="77777777" w:rsidR="006A02CA" w:rsidRDefault="006A02CA" w:rsidP="006A02CA">
                        <w:pPr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Omschrijving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Description</w:t>
                        </w:r>
                        <w:proofErr w:type="spellEnd"/>
                        <w:r>
                          <w:rPr>
                            <w:b/>
                            <w:spacing w:val="62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4AF4B" w14:textId="77777777" w:rsidR="006A02CA" w:rsidRDefault="006A02CA" w:rsidP="006A02CA">
      <w:pPr>
        <w:pStyle w:val="Plattetekst"/>
        <w:spacing w:before="2"/>
        <w:rPr>
          <w:b/>
          <w:sz w:val="9"/>
        </w:rPr>
      </w:pPr>
    </w:p>
    <w:p w14:paraId="004AA3C6" w14:textId="77777777" w:rsidR="006A02CA" w:rsidRDefault="006A02CA" w:rsidP="006A02CA">
      <w:pPr>
        <w:tabs>
          <w:tab w:val="left" w:pos="3395"/>
        </w:tabs>
        <w:spacing w:before="93" w:line="280" w:lineRule="auto"/>
        <w:ind w:left="132" w:right="6501"/>
      </w:pPr>
    </w:p>
    <w:p w14:paraId="34E80CD4" w14:textId="77777777" w:rsidR="006A02CA" w:rsidRDefault="006A02CA" w:rsidP="006A02CA">
      <w:pPr>
        <w:tabs>
          <w:tab w:val="left" w:pos="3395"/>
        </w:tabs>
        <w:spacing w:before="93" w:line="280" w:lineRule="auto"/>
        <w:ind w:left="132" w:right="6501"/>
      </w:pPr>
    </w:p>
    <w:p w14:paraId="6CF5B5C6" w14:textId="4A799222" w:rsidR="006A02CA" w:rsidRDefault="006A02CA" w:rsidP="006A02CA">
      <w:pPr>
        <w:tabs>
          <w:tab w:val="left" w:pos="3395"/>
        </w:tabs>
        <w:spacing w:before="93" w:line="280" w:lineRule="auto"/>
        <w:ind w:left="132" w:right="6501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294B4B7E" w14:textId="77777777" w:rsidR="006A02CA" w:rsidRDefault="006A02CA" w:rsidP="006A02CA">
      <w:pPr>
        <w:tabs>
          <w:tab w:val="left" w:pos="3395"/>
        </w:tabs>
        <w:spacing w:before="191" w:line="278" w:lineRule="auto"/>
        <w:ind w:left="132" w:right="6501"/>
      </w:pPr>
      <w:r>
        <w:t>Reglementaire basis</w:t>
      </w:r>
      <w:r>
        <w:tab/>
      </w:r>
      <w:r>
        <w:rPr>
          <w:spacing w:val="-10"/>
        </w:rPr>
        <w:t xml:space="preserve">: </w:t>
      </w:r>
      <w:r>
        <w:t>Base réglementaire</w:t>
      </w:r>
    </w:p>
    <w:p w14:paraId="489BDD3E" w14:textId="77777777" w:rsidR="006A02CA" w:rsidRDefault="006A02CA" w:rsidP="006A02CA">
      <w:pPr>
        <w:tabs>
          <w:tab w:val="left" w:pos="3395"/>
        </w:tabs>
        <w:spacing w:before="195" w:line="278" w:lineRule="auto"/>
        <w:ind w:left="132" w:right="6501"/>
      </w:pPr>
      <w:r>
        <w:t>Reglementaire wijziging ?</w:t>
      </w:r>
      <w:r>
        <w:tab/>
      </w:r>
      <w:r>
        <w:rPr>
          <w:spacing w:val="-10"/>
        </w:rPr>
        <w:t xml:space="preserve">: </w:t>
      </w:r>
      <w:proofErr w:type="spellStart"/>
      <w:r>
        <w:t>Modification</w:t>
      </w:r>
      <w:proofErr w:type="spellEnd"/>
      <w:r>
        <w:t xml:space="preserve"> réglementaire ?</w:t>
      </w:r>
    </w:p>
    <w:p w14:paraId="1E835D68" w14:textId="77777777" w:rsidR="006A02CA" w:rsidRDefault="006A02CA" w:rsidP="006A02CA">
      <w:pPr>
        <w:pStyle w:val="Plattetekst"/>
      </w:pPr>
    </w:p>
    <w:p w14:paraId="30A31601" w14:textId="77777777" w:rsidR="006A02CA" w:rsidRDefault="006A02CA" w:rsidP="006A02CA">
      <w:pPr>
        <w:pStyle w:val="Plattetekst"/>
      </w:pPr>
    </w:p>
    <w:p w14:paraId="7B8FF92E" w14:textId="77777777" w:rsidR="006A02CA" w:rsidRDefault="006A02CA" w:rsidP="006A02CA">
      <w:pPr>
        <w:pStyle w:val="Plattetekst"/>
      </w:pPr>
    </w:p>
    <w:p w14:paraId="5D574B3A" w14:textId="77777777" w:rsidR="006A02CA" w:rsidRDefault="006A02CA" w:rsidP="006A02CA">
      <w:pPr>
        <w:pStyle w:val="Plattetekst"/>
      </w:pPr>
    </w:p>
    <w:p w14:paraId="78EDD119" w14:textId="77777777" w:rsidR="006A02CA" w:rsidRDefault="006A02CA" w:rsidP="006A02CA">
      <w:pPr>
        <w:pStyle w:val="Plattetekst"/>
      </w:pPr>
    </w:p>
    <w:p w14:paraId="567BB4E6" w14:textId="77777777" w:rsidR="006A02CA" w:rsidRDefault="006A02CA" w:rsidP="006A02CA">
      <w:pPr>
        <w:pStyle w:val="Plattetekst"/>
        <w:rPr>
          <w:sz w:val="25"/>
        </w:rPr>
      </w:pPr>
    </w:p>
    <w:p w14:paraId="62D7CF78" w14:textId="77777777" w:rsidR="006A02CA" w:rsidRDefault="006A02CA" w:rsidP="006A02CA">
      <w:pPr>
        <w:tabs>
          <w:tab w:val="left" w:pos="3395"/>
        </w:tabs>
        <w:spacing w:line="280" w:lineRule="auto"/>
        <w:ind w:left="132" w:right="6501"/>
      </w:pPr>
      <w:r>
        <w:t>Te doorlopen traject</w:t>
      </w:r>
      <w:r>
        <w:tab/>
      </w:r>
      <w:r>
        <w:rPr>
          <w:spacing w:val="-10"/>
        </w:rPr>
        <w:t xml:space="preserve">: </w:t>
      </w:r>
      <w:proofErr w:type="spellStart"/>
      <w:r>
        <w:t>Trajet</w:t>
      </w:r>
      <w:proofErr w:type="spellEnd"/>
      <w:r>
        <w:t xml:space="preserve"> à </w:t>
      </w:r>
      <w:proofErr w:type="spellStart"/>
      <w:r>
        <w:t>suivre</w:t>
      </w:r>
      <w:proofErr w:type="spellEnd"/>
    </w:p>
    <w:p w14:paraId="0C3F085D" w14:textId="77777777" w:rsidR="006A02CA" w:rsidRDefault="006A02CA" w:rsidP="006A02CA">
      <w:pPr>
        <w:pStyle w:val="Plattetekst"/>
      </w:pPr>
    </w:p>
    <w:p w14:paraId="69307C20" w14:textId="77777777" w:rsidR="006A02CA" w:rsidRDefault="006A02CA" w:rsidP="006A02CA">
      <w:pPr>
        <w:pStyle w:val="Plattetekst"/>
        <w:spacing w:before="4"/>
        <w:rPr>
          <w:sz w:val="35"/>
        </w:rPr>
      </w:pPr>
    </w:p>
    <w:p w14:paraId="0416B524" w14:textId="77777777" w:rsidR="006A02CA" w:rsidRDefault="006A02CA" w:rsidP="006A02CA">
      <w:pPr>
        <w:tabs>
          <w:tab w:val="left" w:pos="3395"/>
        </w:tabs>
        <w:spacing w:line="278" w:lineRule="auto"/>
        <w:ind w:left="132" w:right="6501"/>
      </w:pPr>
      <w:r>
        <w:t>Realistische 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  <w:r>
        <w:t xml:space="preserve"> réaliste</w:t>
      </w:r>
    </w:p>
    <w:p w14:paraId="762FCD90" w14:textId="77777777" w:rsidR="006A02CA" w:rsidRDefault="006A02CA" w:rsidP="006A02CA">
      <w:pPr>
        <w:tabs>
          <w:tab w:val="left" w:pos="3395"/>
        </w:tabs>
        <w:spacing w:before="194" w:line="280" w:lineRule="auto"/>
        <w:ind w:left="132" w:right="6501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22EE02F4" w14:textId="77777777" w:rsidR="006A02CA" w:rsidRDefault="006A02CA" w:rsidP="006A02CA">
      <w:pPr>
        <w:pStyle w:val="Plattetekst"/>
      </w:pPr>
    </w:p>
    <w:p w14:paraId="1FF40503" w14:textId="77777777" w:rsidR="006A02CA" w:rsidRDefault="006A02CA" w:rsidP="006A02CA">
      <w:pPr>
        <w:pStyle w:val="Plattetekst"/>
      </w:pPr>
    </w:p>
    <w:p w14:paraId="6F710AAB" w14:textId="77777777" w:rsidR="006A02CA" w:rsidRDefault="006A02CA" w:rsidP="006A02CA">
      <w:pPr>
        <w:pStyle w:val="Plattetekst"/>
      </w:pPr>
    </w:p>
    <w:p w14:paraId="5EB3465E" w14:textId="77777777" w:rsidR="006A02CA" w:rsidRDefault="006A02CA" w:rsidP="006A02CA">
      <w:pPr>
        <w:pStyle w:val="Plattetekst"/>
      </w:pPr>
    </w:p>
    <w:p w14:paraId="1E9F74EB" w14:textId="77777777" w:rsidR="006A02CA" w:rsidRDefault="006A02CA" w:rsidP="006A02CA">
      <w:pPr>
        <w:pStyle w:val="Plattetekst"/>
      </w:pPr>
    </w:p>
    <w:p w14:paraId="66551D02" w14:textId="77777777" w:rsidR="006A02CA" w:rsidRDefault="006A02CA" w:rsidP="006A02CA">
      <w:pPr>
        <w:pStyle w:val="Plattetekst"/>
      </w:pPr>
    </w:p>
    <w:p w14:paraId="6A46B40F" w14:textId="77777777" w:rsidR="006A02CA" w:rsidRDefault="006A02CA" w:rsidP="006A02CA">
      <w:pPr>
        <w:pStyle w:val="Plattetekst"/>
      </w:pPr>
    </w:p>
    <w:p w14:paraId="35769797" w14:textId="77777777" w:rsidR="006A02CA" w:rsidRDefault="006A02CA" w:rsidP="006A02CA">
      <w:pPr>
        <w:pStyle w:val="Plattetekst"/>
      </w:pPr>
    </w:p>
    <w:p w14:paraId="21A2442A" w14:textId="77777777" w:rsidR="006A02CA" w:rsidRDefault="006A02CA" w:rsidP="006A02CA">
      <w:pPr>
        <w:pStyle w:val="Plattetekst"/>
      </w:pPr>
    </w:p>
    <w:p w14:paraId="691DBD99" w14:textId="77777777" w:rsidR="006A02CA" w:rsidRDefault="006A02CA" w:rsidP="006A02CA">
      <w:pPr>
        <w:tabs>
          <w:tab w:val="left" w:pos="3457"/>
        </w:tabs>
        <w:spacing w:before="165"/>
        <w:ind w:left="132"/>
      </w:pPr>
      <w:r>
        <w:t>Commentaar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Commentaire</w:t>
      </w:r>
      <w:proofErr w:type="spellEnd"/>
      <w:r>
        <w:tab/>
      </w:r>
      <w:r>
        <w:rPr>
          <w:spacing w:val="-10"/>
        </w:rPr>
        <w:t>:</w:t>
      </w:r>
    </w:p>
    <w:p w14:paraId="34FF7538" w14:textId="77777777" w:rsidR="006A02CA" w:rsidRDefault="006A02CA" w:rsidP="006A02CA">
      <w:pPr>
        <w:sectPr w:rsidR="006A02CA">
          <w:pgSz w:w="12240" w:h="15840"/>
          <w:pgMar w:top="780" w:right="1280" w:bottom="280" w:left="1000" w:header="708" w:footer="708" w:gutter="0"/>
          <w:cols w:space="708"/>
        </w:sectPr>
      </w:pPr>
    </w:p>
    <w:p w14:paraId="4740A8A1" w14:textId="77777777" w:rsidR="006A02CA" w:rsidRDefault="006A02CA" w:rsidP="006A02CA">
      <w:pPr>
        <w:tabs>
          <w:tab w:val="left" w:pos="843"/>
          <w:tab w:val="left" w:pos="9852"/>
        </w:tabs>
        <w:spacing w:before="81"/>
        <w:ind w:left="387"/>
        <w:rPr>
          <w:b/>
        </w:rPr>
      </w:pPr>
      <w:r>
        <w:rPr>
          <w:b/>
          <w:color w:val="000000"/>
          <w:spacing w:val="-5"/>
          <w:shd w:val="clear" w:color="auto" w:fill="D9D9D9"/>
        </w:rPr>
        <w:lastRenderedPageBreak/>
        <w:t>2.</w:t>
      </w:r>
      <w:r>
        <w:rPr>
          <w:b/>
          <w:color w:val="000000"/>
          <w:shd w:val="clear" w:color="auto" w:fill="D9D9D9"/>
        </w:rPr>
        <w:tab/>
        <w:t>Compenserende</w:t>
      </w:r>
      <w:r>
        <w:rPr>
          <w:b/>
          <w:color w:val="000000"/>
          <w:spacing w:val="-1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structurele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maatregel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10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Mesure</w:t>
      </w:r>
      <w:proofErr w:type="spellEnd"/>
      <w:r>
        <w:rPr>
          <w:b/>
          <w:color w:val="000000"/>
          <w:spacing w:val="-7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structurelle</w:t>
      </w:r>
      <w:proofErr w:type="spellEnd"/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compensatoire</w:t>
      </w:r>
      <w:r>
        <w:rPr>
          <w:b/>
          <w:color w:val="000000"/>
          <w:shd w:val="clear" w:color="auto" w:fill="D9D9D9"/>
        </w:rPr>
        <w:tab/>
      </w:r>
    </w:p>
    <w:p w14:paraId="169206AD" w14:textId="77777777" w:rsidR="006A02CA" w:rsidRDefault="006A02CA" w:rsidP="006A02CA">
      <w:pPr>
        <w:tabs>
          <w:tab w:val="left" w:pos="3678"/>
        </w:tabs>
        <w:spacing w:before="41"/>
        <w:ind w:left="416"/>
      </w:pPr>
      <w:r>
        <w:t>Omschrijving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Description</w:t>
      </w:r>
      <w:proofErr w:type="spellEnd"/>
      <w:r>
        <w:tab/>
      </w:r>
      <w:r>
        <w:rPr>
          <w:spacing w:val="-10"/>
        </w:rPr>
        <w:t>:</w:t>
      </w:r>
    </w:p>
    <w:p w14:paraId="7B16DAAF" w14:textId="77777777" w:rsidR="006A02CA" w:rsidRDefault="006A02CA" w:rsidP="006A02CA">
      <w:pPr>
        <w:pStyle w:val="Plattetekst"/>
      </w:pPr>
    </w:p>
    <w:p w14:paraId="36D0627C" w14:textId="77777777" w:rsidR="006A02CA" w:rsidRDefault="006A02CA" w:rsidP="006A02CA">
      <w:pPr>
        <w:pStyle w:val="Plattetekst"/>
      </w:pPr>
    </w:p>
    <w:p w14:paraId="735F1313" w14:textId="77777777" w:rsidR="006A02CA" w:rsidRDefault="006A02CA" w:rsidP="006A02CA">
      <w:pPr>
        <w:tabs>
          <w:tab w:val="left" w:pos="3678"/>
        </w:tabs>
        <w:spacing w:before="174" w:line="280" w:lineRule="auto"/>
        <w:ind w:left="416" w:right="6218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216BAC8D" w14:textId="77777777" w:rsidR="006A02CA" w:rsidRDefault="006A02CA" w:rsidP="006A02CA">
      <w:pPr>
        <w:tabs>
          <w:tab w:val="left" w:pos="3678"/>
        </w:tabs>
        <w:spacing w:before="190" w:line="278" w:lineRule="auto"/>
        <w:ind w:left="416" w:right="6218"/>
      </w:pPr>
      <w:r>
        <w:t>Reglementaire basis</w:t>
      </w:r>
      <w:r>
        <w:tab/>
      </w:r>
      <w:r>
        <w:rPr>
          <w:spacing w:val="-10"/>
        </w:rPr>
        <w:t xml:space="preserve">: </w:t>
      </w:r>
      <w:r>
        <w:t>Base réglementaire</w:t>
      </w:r>
    </w:p>
    <w:p w14:paraId="3AC75F63" w14:textId="77777777" w:rsidR="006A02CA" w:rsidRDefault="006A02CA" w:rsidP="006A02CA">
      <w:pPr>
        <w:tabs>
          <w:tab w:val="left" w:pos="3678"/>
        </w:tabs>
        <w:spacing w:before="196" w:line="278" w:lineRule="auto"/>
        <w:ind w:left="416" w:right="6218"/>
      </w:pPr>
      <w:r>
        <w:t>Reglementaire wijziging ?</w:t>
      </w:r>
      <w:r>
        <w:tab/>
      </w:r>
      <w:r>
        <w:rPr>
          <w:spacing w:val="-10"/>
        </w:rPr>
        <w:t xml:space="preserve">: </w:t>
      </w:r>
      <w:proofErr w:type="spellStart"/>
      <w:r>
        <w:t>Modification</w:t>
      </w:r>
      <w:proofErr w:type="spellEnd"/>
      <w:r>
        <w:t xml:space="preserve"> réglementaire ?</w:t>
      </w:r>
    </w:p>
    <w:p w14:paraId="0DA31B5B" w14:textId="77777777" w:rsidR="006A02CA" w:rsidRDefault="006A02CA" w:rsidP="006A02CA">
      <w:pPr>
        <w:pStyle w:val="Plattetekst"/>
      </w:pPr>
    </w:p>
    <w:p w14:paraId="455D22FD" w14:textId="77777777" w:rsidR="006A02CA" w:rsidRDefault="006A02CA" w:rsidP="006A02CA">
      <w:pPr>
        <w:pStyle w:val="Plattetekst"/>
      </w:pPr>
    </w:p>
    <w:p w14:paraId="21140ED7" w14:textId="77777777" w:rsidR="006A02CA" w:rsidRDefault="006A02CA" w:rsidP="006A02CA">
      <w:pPr>
        <w:pStyle w:val="Plattetekst"/>
      </w:pPr>
    </w:p>
    <w:p w14:paraId="198A1A29" w14:textId="77777777" w:rsidR="006A02CA" w:rsidRDefault="006A02CA" w:rsidP="006A02CA">
      <w:pPr>
        <w:pStyle w:val="Plattetekst"/>
      </w:pPr>
    </w:p>
    <w:p w14:paraId="621A5861" w14:textId="77777777" w:rsidR="006A02CA" w:rsidRDefault="006A02CA" w:rsidP="006A02CA">
      <w:pPr>
        <w:pStyle w:val="Plattetekst"/>
      </w:pPr>
    </w:p>
    <w:p w14:paraId="27BD7800" w14:textId="77777777" w:rsidR="006A02CA" w:rsidRDefault="006A02CA" w:rsidP="006A02CA">
      <w:pPr>
        <w:pStyle w:val="Plattetekst"/>
        <w:spacing w:before="11"/>
      </w:pPr>
    </w:p>
    <w:p w14:paraId="2AB16E05" w14:textId="77777777" w:rsidR="006A02CA" w:rsidRDefault="006A02CA" w:rsidP="006A02CA">
      <w:pPr>
        <w:tabs>
          <w:tab w:val="left" w:pos="3678"/>
        </w:tabs>
        <w:spacing w:line="280" w:lineRule="auto"/>
        <w:ind w:left="416" w:right="6218"/>
      </w:pPr>
      <w:r>
        <w:t>Te doorlopen traject</w:t>
      </w:r>
      <w:r>
        <w:tab/>
      </w:r>
      <w:r>
        <w:rPr>
          <w:spacing w:val="-10"/>
        </w:rPr>
        <w:t xml:space="preserve">: </w:t>
      </w:r>
      <w:proofErr w:type="spellStart"/>
      <w:r>
        <w:t>Trajet</w:t>
      </w:r>
      <w:proofErr w:type="spellEnd"/>
      <w:r>
        <w:t xml:space="preserve"> à </w:t>
      </w:r>
      <w:proofErr w:type="spellStart"/>
      <w:r>
        <w:t>suivre</w:t>
      </w:r>
      <w:proofErr w:type="spellEnd"/>
    </w:p>
    <w:p w14:paraId="73D67D5F" w14:textId="77777777" w:rsidR="006A02CA" w:rsidRDefault="006A02CA" w:rsidP="006A02CA">
      <w:pPr>
        <w:pStyle w:val="Plattetekst"/>
      </w:pPr>
    </w:p>
    <w:p w14:paraId="06949143" w14:textId="77777777" w:rsidR="006A02CA" w:rsidRDefault="006A02CA" w:rsidP="006A02CA">
      <w:pPr>
        <w:pStyle w:val="Plattetekst"/>
        <w:spacing w:before="4"/>
        <w:rPr>
          <w:sz w:val="35"/>
        </w:rPr>
      </w:pPr>
    </w:p>
    <w:p w14:paraId="0C95729D" w14:textId="77777777" w:rsidR="006A02CA" w:rsidRDefault="006A02CA" w:rsidP="006A02CA">
      <w:pPr>
        <w:tabs>
          <w:tab w:val="left" w:pos="3678"/>
        </w:tabs>
        <w:spacing w:line="278" w:lineRule="auto"/>
        <w:ind w:left="416" w:right="6218"/>
      </w:pPr>
      <w:r>
        <w:rPr>
          <w:spacing w:val="-2"/>
        </w:rPr>
        <w:t>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</w:p>
    <w:p w14:paraId="5C5A9825" w14:textId="77777777" w:rsidR="006A02CA" w:rsidRDefault="006A02CA" w:rsidP="006A02CA">
      <w:pPr>
        <w:tabs>
          <w:tab w:val="left" w:pos="3678"/>
        </w:tabs>
        <w:spacing w:before="196" w:line="278" w:lineRule="auto"/>
        <w:ind w:left="416" w:right="6218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1A8BBC9A" w14:textId="77777777" w:rsidR="006A02CA" w:rsidRDefault="006A02CA" w:rsidP="006A02CA">
      <w:pPr>
        <w:pStyle w:val="Plattetekst"/>
      </w:pPr>
    </w:p>
    <w:p w14:paraId="7DCF2EC4" w14:textId="77777777" w:rsidR="006A02CA" w:rsidRDefault="006A02CA" w:rsidP="006A02CA">
      <w:pPr>
        <w:pStyle w:val="Plattetekst"/>
      </w:pPr>
    </w:p>
    <w:p w14:paraId="104218B5" w14:textId="77777777" w:rsidR="006A02CA" w:rsidRDefault="006A02CA" w:rsidP="006A02CA">
      <w:pPr>
        <w:pStyle w:val="Plattetekst"/>
      </w:pPr>
    </w:p>
    <w:p w14:paraId="52BA82D6" w14:textId="77777777" w:rsidR="006A02CA" w:rsidRDefault="006A02CA" w:rsidP="006A02CA">
      <w:pPr>
        <w:pStyle w:val="Plattetekst"/>
      </w:pPr>
    </w:p>
    <w:p w14:paraId="583A3697" w14:textId="77777777" w:rsidR="006A02CA" w:rsidRDefault="006A02CA" w:rsidP="006A02CA">
      <w:pPr>
        <w:pStyle w:val="Plattetekst"/>
      </w:pPr>
    </w:p>
    <w:p w14:paraId="4C4D1971" w14:textId="77777777" w:rsidR="006A02CA" w:rsidRDefault="006A02CA" w:rsidP="006A02CA">
      <w:pPr>
        <w:pStyle w:val="Plattetekst"/>
      </w:pPr>
    </w:p>
    <w:p w14:paraId="44D5F50B" w14:textId="77777777" w:rsidR="006A02CA" w:rsidRDefault="006A02CA" w:rsidP="006A02CA">
      <w:pPr>
        <w:pStyle w:val="Plattetekst"/>
      </w:pPr>
    </w:p>
    <w:p w14:paraId="5F267D89" w14:textId="77777777" w:rsidR="006A02CA" w:rsidRDefault="006A02CA" w:rsidP="006A02CA">
      <w:pPr>
        <w:pStyle w:val="Plattetekst"/>
      </w:pPr>
    </w:p>
    <w:p w14:paraId="62AAE91A" w14:textId="77777777" w:rsidR="006A02CA" w:rsidRDefault="006A02CA" w:rsidP="006A02CA">
      <w:pPr>
        <w:pStyle w:val="Plattetekst"/>
      </w:pPr>
    </w:p>
    <w:p w14:paraId="51BD7FB5" w14:textId="77777777" w:rsidR="006A02CA" w:rsidRDefault="006A02CA" w:rsidP="006A02CA">
      <w:pPr>
        <w:tabs>
          <w:tab w:val="left" w:pos="3740"/>
        </w:tabs>
        <w:spacing w:before="167"/>
        <w:ind w:left="416"/>
      </w:pPr>
      <w:r>
        <w:t>Commentaar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Commentaire</w:t>
      </w:r>
      <w:proofErr w:type="spellEnd"/>
      <w:r>
        <w:tab/>
      </w:r>
      <w:r>
        <w:rPr>
          <w:spacing w:val="-10"/>
        </w:rPr>
        <w:t>:</w:t>
      </w:r>
    </w:p>
    <w:p w14:paraId="78A2CB98" w14:textId="77777777" w:rsidR="006A02CA" w:rsidRDefault="006A02CA"/>
    <w:sectPr w:rsidR="006A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02A23"/>
    <w:multiLevelType w:val="hybridMultilevel"/>
    <w:tmpl w:val="820A1C16"/>
    <w:lvl w:ilvl="0" w:tplc="D81C5880">
      <w:start w:val="1"/>
      <w:numFmt w:val="upperLetter"/>
      <w:lvlText w:val="%1."/>
      <w:lvlJc w:val="left"/>
      <w:pPr>
        <w:ind w:left="325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2"/>
        <w:szCs w:val="32"/>
        <w:lang w:val="nl-NL" w:eastAsia="en-US" w:bidi="ar-SA"/>
      </w:rPr>
    </w:lvl>
    <w:lvl w:ilvl="1" w:tplc="A9BAFA20">
      <w:numFmt w:val="bullet"/>
      <w:lvlText w:val="•"/>
      <w:lvlJc w:val="left"/>
      <w:pPr>
        <w:ind w:left="3930" w:hanging="360"/>
      </w:pPr>
      <w:rPr>
        <w:rFonts w:hint="default"/>
        <w:lang w:val="nl-NL" w:eastAsia="en-US" w:bidi="ar-SA"/>
      </w:rPr>
    </w:lvl>
    <w:lvl w:ilvl="2" w:tplc="57ACB4E4">
      <w:numFmt w:val="bullet"/>
      <w:lvlText w:val="•"/>
      <w:lvlJc w:val="left"/>
      <w:pPr>
        <w:ind w:left="4600" w:hanging="360"/>
      </w:pPr>
      <w:rPr>
        <w:rFonts w:hint="default"/>
        <w:lang w:val="nl-NL" w:eastAsia="en-US" w:bidi="ar-SA"/>
      </w:rPr>
    </w:lvl>
    <w:lvl w:ilvl="3" w:tplc="2DF43622">
      <w:numFmt w:val="bullet"/>
      <w:lvlText w:val="•"/>
      <w:lvlJc w:val="left"/>
      <w:pPr>
        <w:ind w:left="5270" w:hanging="360"/>
      </w:pPr>
      <w:rPr>
        <w:rFonts w:hint="default"/>
        <w:lang w:val="nl-NL" w:eastAsia="en-US" w:bidi="ar-SA"/>
      </w:rPr>
    </w:lvl>
    <w:lvl w:ilvl="4" w:tplc="0D605EFE">
      <w:numFmt w:val="bullet"/>
      <w:lvlText w:val="•"/>
      <w:lvlJc w:val="left"/>
      <w:pPr>
        <w:ind w:left="5940" w:hanging="360"/>
      </w:pPr>
      <w:rPr>
        <w:rFonts w:hint="default"/>
        <w:lang w:val="nl-NL" w:eastAsia="en-US" w:bidi="ar-SA"/>
      </w:rPr>
    </w:lvl>
    <w:lvl w:ilvl="5" w:tplc="9A7615B6">
      <w:numFmt w:val="bullet"/>
      <w:lvlText w:val="•"/>
      <w:lvlJc w:val="left"/>
      <w:pPr>
        <w:ind w:left="6610" w:hanging="360"/>
      </w:pPr>
      <w:rPr>
        <w:rFonts w:hint="default"/>
        <w:lang w:val="nl-NL" w:eastAsia="en-US" w:bidi="ar-SA"/>
      </w:rPr>
    </w:lvl>
    <w:lvl w:ilvl="6" w:tplc="64906E28">
      <w:numFmt w:val="bullet"/>
      <w:lvlText w:val="•"/>
      <w:lvlJc w:val="left"/>
      <w:pPr>
        <w:ind w:left="7280" w:hanging="360"/>
      </w:pPr>
      <w:rPr>
        <w:rFonts w:hint="default"/>
        <w:lang w:val="nl-NL" w:eastAsia="en-US" w:bidi="ar-SA"/>
      </w:rPr>
    </w:lvl>
    <w:lvl w:ilvl="7" w:tplc="83386238">
      <w:numFmt w:val="bullet"/>
      <w:lvlText w:val="•"/>
      <w:lvlJc w:val="left"/>
      <w:pPr>
        <w:ind w:left="7950" w:hanging="360"/>
      </w:pPr>
      <w:rPr>
        <w:rFonts w:hint="default"/>
        <w:lang w:val="nl-NL" w:eastAsia="en-US" w:bidi="ar-SA"/>
      </w:rPr>
    </w:lvl>
    <w:lvl w:ilvl="8" w:tplc="9A74D188">
      <w:numFmt w:val="bullet"/>
      <w:lvlText w:val="•"/>
      <w:lvlJc w:val="left"/>
      <w:pPr>
        <w:ind w:left="8620" w:hanging="360"/>
      </w:pPr>
      <w:rPr>
        <w:rFonts w:hint="default"/>
        <w:lang w:val="nl-NL" w:eastAsia="en-US" w:bidi="ar-SA"/>
      </w:rPr>
    </w:lvl>
  </w:abstractNum>
  <w:num w:numId="1" w16cid:durableId="81356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CA"/>
    <w:rsid w:val="006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D880"/>
  <w15:chartTrackingRefBased/>
  <w15:docId w15:val="{585B17DA-BC93-4FF4-8F01-10DAA08D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02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nl-NL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6A02CA"/>
    <w:pPr>
      <w:spacing w:before="72"/>
      <w:ind w:left="3145" w:right="1971" w:hanging="534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2CA"/>
    <w:rPr>
      <w:rFonts w:ascii="Arial" w:eastAsia="Arial" w:hAnsi="Arial" w:cs="Arial"/>
      <w:b/>
      <w:bCs/>
      <w:kern w:val="0"/>
      <w:sz w:val="32"/>
      <w:szCs w:val="32"/>
      <w:lang w:val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6A02CA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A02CA"/>
    <w:rPr>
      <w:rFonts w:ascii="Arial" w:eastAsia="Arial" w:hAnsi="Arial" w:cs="Arial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Rutsaert</dc:creator>
  <cp:keywords/>
  <dc:description/>
  <cp:lastModifiedBy>Robert Rutsaert</cp:lastModifiedBy>
  <cp:revision>1</cp:revision>
  <dcterms:created xsi:type="dcterms:W3CDTF">2023-07-09T17:08:00Z</dcterms:created>
  <dcterms:modified xsi:type="dcterms:W3CDTF">2023-07-09T17:10:00Z</dcterms:modified>
</cp:coreProperties>
</file>