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54C0B" w14:textId="4FB14EBD" w:rsidR="00CC60B8" w:rsidRPr="00057806" w:rsidRDefault="008B5B13">
      <w:r w:rsidRPr="00057806">
        <w:rPr>
          <w:noProof/>
          <w:lang w:val="fr-BE"/>
        </w:rPr>
        <w:drawing>
          <wp:inline distT="0" distB="0" distL="0" distR="0" wp14:anchorId="2F5168D5" wp14:editId="149F256C">
            <wp:extent cx="2305050" cy="771525"/>
            <wp:effectExtent l="0" t="0" r="0"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305050" cy="771525"/>
                    </a:xfrm>
                    <a:prstGeom prst="rect">
                      <a:avLst/>
                    </a:prstGeom>
                    <a:noFill/>
                    <a:ln>
                      <a:noFill/>
                    </a:ln>
                  </pic:spPr>
                </pic:pic>
              </a:graphicData>
            </a:graphic>
          </wp:inline>
        </w:drawing>
      </w:r>
      <w:r w:rsidR="00057806" w:rsidRPr="00057806">
        <w:tab/>
      </w:r>
      <w:r w:rsidR="00057806" w:rsidRPr="00057806">
        <w:tab/>
      </w:r>
      <w:r w:rsidR="00057806" w:rsidRPr="00057806">
        <w:tab/>
        <w:t>Kontich, 23 maart 2023</w:t>
      </w:r>
    </w:p>
    <w:p w14:paraId="5EE2A7BB" w14:textId="77777777" w:rsidR="00057806" w:rsidRPr="00057806" w:rsidRDefault="00057806" w:rsidP="00057806"/>
    <w:p w14:paraId="7A298AE8" w14:textId="77777777" w:rsidR="00057806" w:rsidRPr="00057806" w:rsidRDefault="00057806" w:rsidP="00057806"/>
    <w:p w14:paraId="0B915615" w14:textId="77777777" w:rsidR="00057806" w:rsidRPr="00057806" w:rsidRDefault="00057806" w:rsidP="00057806"/>
    <w:p w14:paraId="671DA643" w14:textId="2E1DDBE5" w:rsidR="00057806" w:rsidRPr="00057806" w:rsidRDefault="00B33B7E" w:rsidP="00057806">
      <w:r w:rsidRPr="00057806">
        <w:t xml:space="preserve">Aan de </w:t>
      </w:r>
      <w:r w:rsidR="00057806" w:rsidRPr="00057806">
        <w:t>hee</w:t>
      </w:r>
      <w:r w:rsidR="003B2A41">
        <w:t>r</w:t>
      </w:r>
      <w:r w:rsidR="00057806" w:rsidRPr="00057806">
        <w:t xml:space="preserve"> Jo De Cock</w:t>
      </w:r>
    </w:p>
    <w:p w14:paraId="0A896CC0" w14:textId="356CDFBE" w:rsidR="00B33B7E" w:rsidRPr="00057806" w:rsidRDefault="00057806" w:rsidP="00057806">
      <w:r w:rsidRPr="00057806">
        <w:t>V</w:t>
      </w:r>
      <w:r w:rsidR="00B33B7E" w:rsidRPr="00057806">
        <w:t>oorzitter NCAZ</w:t>
      </w:r>
    </w:p>
    <w:p w14:paraId="1CEBC1FD" w14:textId="77777777" w:rsidR="00057806" w:rsidRPr="00057806" w:rsidRDefault="00057806" w:rsidP="00057806"/>
    <w:p w14:paraId="52F6A105" w14:textId="26C2DED8" w:rsidR="00057806" w:rsidRPr="00057806" w:rsidRDefault="00F60B73" w:rsidP="00057806">
      <w:r w:rsidRPr="00057806">
        <w:t xml:space="preserve">Aan </w:t>
      </w:r>
      <w:r w:rsidR="00057806" w:rsidRPr="00057806">
        <w:t>dr. Bart Dehaes</w:t>
      </w:r>
    </w:p>
    <w:p w14:paraId="0E475541" w14:textId="2CD04D2C" w:rsidR="00F60B73" w:rsidRPr="00057806" w:rsidRDefault="00057806" w:rsidP="00057806">
      <w:r w:rsidRPr="00057806">
        <w:t>V</w:t>
      </w:r>
      <w:r w:rsidR="00F60B73" w:rsidRPr="00057806">
        <w:t>oorzitter TGR</w:t>
      </w:r>
    </w:p>
    <w:p w14:paraId="551DC901" w14:textId="1CADFD82" w:rsidR="00B33B7E" w:rsidRPr="00057806" w:rsidRDefault="00057806" w:rsidP="00B33B7E">
      <w:r w:rsidRPr="00057806">
        <w:t>Riziv</w:t>
      </w:r>
    </w:p>
    <w:p w14:paraId="347B77CD" w14:textId="77777777" w:rsidR="00057806" w:rsidRPr="00057806" w:rsidRDefault="00057806" w:rsidP="00B33B7E"/>
    <w:p w14:paraId="1430E116" w14:textId="77777777" w:rsidR="00057806" w:rsidRPr="00057806" w:rsidRDefault="00057806" w:rsidP="00B33B7E"/>
    <w:p w14:paraId="72B52199" w14:textId="7FAFBE9F" w:rsidR="00B33B7E" w:rsidRPr="00057806" w:rsidRDefault="00B33B7E" w:rsidP="00B33B7E">
      <w:r w:rsidRPr="00057806">
        <w:t xml:space="preserve">Geachte </w:t>
      </w:r>
      <w:r w:rsidR="00F60B73" w:rsidRPr="00057806">
        <w:t>heer,</w:t>
      </w:r>
    </w:p>
    <w:p w14:paraId="371D6CB4" w14:textId="2AED4C55" w:rsidR="00F60B73" w:rsidRPr="00057806" w:rsidRDefault="00F60B73" w:rsidP="00B33B7E">
      <w:r w:rsidRPr="00057806">
        <w:t>Geachte coll</w:t>
      </w:r>
      <w:r w:rsidR="001C75DD" w:rsidRPr="00057806">
        <w:t>e</w:t>
      </w:r>
      <w:r w:rsidRPr="00057806">
        <w:t>ga,</w:t>
      </w:r>
    </w:p>
    <w:p w14:paraId="32D7CB57" w14:textId="77777777" w:rsidR="00B33B7E" w:rsidRPr="00057806" w:rsidRDefault="00B33B7E" w:rsidP="00B33B7E"/>
    <w:p w14:paraId="1F8B162A" w14:textId="77777777" w:rsidR="00057806" w:rsidRPr="00057806" w:rsidRDefault="00057806" w:rsidP="00646BE0"/>
    <w:p w14:paraId="1F77ACF0" w14:textId="3237BE44" w:rsidR="00646BE0" w:rsidRPr="00057806" w:rsidRDefault="00B33B7E" w:rsidP="00646BE0">
      <w:r w:rsidRPr="00057806">
        <w:t>Betreft:</w:t>
      </w:r>
      <w:r w:rsidR="00F60B73" w:rsidRPr="00057806">
        <w:t xml:space="preserve"> materiële fout in KB van 26 feb 2023</w:t>
      </w:r>
    </w:p>
    <w:p w14:paraId="3E02A749" w14:textId="5921ED05" w:rsidR="007209FC" w:rsidRPr="00057806" w:rsidRDefault="007209FC" w:rsidP="00646BE0">
      <w:pPr>
        <w:spacing w:line="256" w:lineRule="auto"/>
      </w:pPr>
    </w:p>
    <w:p w14:paraId="3F00CCE7" w14:textId="77777777" w:rsidR="00F60B73" w:rsidRPr="00057806" w:rsidRDefault="00F60B73" w:rsidP="00F60B73">
      <w:pPr>
        <w:rPr>
          <w:rFonts w:asciiTheme="minorHAnsi" w:hAnsiTheme="minorHAnsi" w:cstheme="minorHAnsi"/>
        </w:rPr>
      </w:pPr>
    </w:p>
    <w:p w14:paraId="1CC18094" w14:textId="7E218F98" w:rsidR="00F60B73" w:rsidRPr="00057806" w:rsidRDefault="00F60B73" w:rsidP="00F60B73">
      <w:pPr>
        <w:rPr>
          <w:rStyle w:val="Zwaar"/>
          <w:rFonts w:asciiTheme="minorHAnsi" w:hAnsiTheme="minorHAnsi" w:cstheme="minorHAnsi"/>
          <w:b w:val="0"/>
          <w:bCs w:val="0"/>
        </w:rPr>
      </w:pPr>
      <w:r w:rsidRPr="00057806">
        <w:rPr>
          <w:rFonts w:asciiTheme="minorHAnsi" w:hAnsiTheme="minorHAnsi" w:cstheme="minorHAnsi"/>
        </w:rPr>
        <w:t>In het KB van 26 februari 2023 (</w:t>
      </w:r>
      <w:r w:rsidRPr="00057806">
        <w:rPr>
          <w:rStyle w:val="Zwaar"/>
          <w:rFonts w:asciiTheme="minorHAnsi" w:hAnsiTheme="minorHAnsi" w:cstheme="minorHAnsi"/>
          <w:b w:val="0"/>
          <w:bCs w:val="0"/>
        </w:rPr>
        <w:t xml:space="preserve">Koninklijk besluit tot wijziging van artikel 25, § 3bis, van de bijlage bij het koninklijk besluit van 14 september 1984 tot vaststelling van de nomenclatuur van de geneeskundige verstrekkingen inzake verplichte verzekering voor geneeskundige verzorging en uitkeringen, Publicatie : 2023-03-15) wordt het aanrekenen van de A-honoraria voorbehouden aan de artsen die effectief de permanentie </w:t>
      </w:r>
      <w:r w:rsidR="003B2A41">
        <w:rPr>
          <w:rStyle w:val="Zwaar"/>
          <w:rFonts w:asciiTheme="minorHAnsi" w:hAnsiTheme="minorHAnsi" w:cstheme="minorHAnsi"/>
          <w:b w:val="0"/>
          <w:bCs w:val="0"/>
        </w:rPr>
        <w:t xml:space="preserve">in de spoedgevallen </w:t>
      </w:r>
      <w:r w:rsidRPr="00057806">
        <w:rPr>
          <w:rStyle w:val="Zwaar"/>
          <w:rFonts w:asciiTheme="minorHAnsi" w:hAnsiTheme="minorHAnsi" w:cstheme="minorHAnsi"/>
          <w:b w:val="0"/>
          <w:bCs w:val="0"/>
        </w:rPr>
        <w:t>waarnemen.</w:t>
      </w:r>
    </w:p>
    <w:p w14:paraId="09ED908D" w14:textId="77777777" w:rsidR="00F60B73" w:rsidRPr="00057806" w:rsidRDefault="00F60B73" w:rsidP="00F60B73">
      <w:pPr>
        <w:rPr>
          <w:rStyle w:val="Zwaar"/>
          <w:rFonts w:asciiTheme="minorHAnsi" w:hAnsiTheme="minorHAnsi" w:cstheme="minorHAnsi"/>
          <w:b w:val="0"/>
          <w:bCs w:val="0"/>
        </w:rPr>
      </w:pPr>
    </w:p>
    <w:p w14:paraId="466E6C41" w14:textId="77777777" w:rsidR="00F60B73" w:rsidRPr="00057806" w:rsidRDefault="00F60B73" w:rsidP="00F60B73">
      <w:pPr>
        <w:rPr>
          <w:rFonts w:asciiTheme="minorHAnsi" w:hAnsiTheme="minorHAnsi" w:cstheme="minorHAnsi"/>
        </w:rPr>
      </w:pPr>
      <w:r w:rsidRPr="00057806">
        <w:rPr>
          <w:rFonts w:asciiTheme="minorHAnsi" w:hAnsiTheme="minorHAnsi" w:cstheme="minorHAnsi"/>
        </w:rPr>
        <w:t xml:space="preserve">Zoals in alle recent aangepaste </w:t>
      </w:r>
      <w:proofErr w:type="spellStart"/>
      <w:r w:rsidRPr="00057806">
        <w:rPr>
          <w:rFonts w:asciiTheme="minorHAnsi" w:hAnsiTheme="minorHAnsi" w:cstheme="minorHAnsi"/>
        </w:rPr>
        <w:t>KB’s</w:t>
      </w:r>
      <w:proofErr w:type="spellEnd"/>
      <w:r w:rsidRPr="00057806">
        <w:rPr>
          <w:rFonts w:asciiTheme="minorHAnsi" w:hAnsiTheme="minorHAnsi" w:cstheme="minorHAnsi"/>
        </w:rPr>
        <w:t xml:space="preserve"> moest het woord ‘geneesheer’ vervangen worden door ‘arts’ maar hier is dit foutief vervangen door ‘huisarts’. </w:t>
      </w:r>
    </w:p>
    <w:p w14:paraId="153BE630" w14:textId="77777777" w:rsidR="00F60B73" w:rsidRPr="00057806" w:rsidRDefault="00F60B73" w:rsidP="00F60B73">
      <w:pPr>
        <w:rPr>
          <w:rFonts w:asciiTheme="minorHAnsi" w:hAnsiTheme="minorHAnsi" w:cstheme="minorHAnsi"/>
        </w:rPr>
      </w:pPr>
      <w:r w:rsidRPr="00057806">
        <w:rPr>
          <w:rFonts w:asciiTheme="minorHAnsi" w:hAnsiTheme="minorHAnsi" w:cstheme="minorHAnsi"/>
        </w:rPr>
        <w:t>Zoals in het KB van 27 april 1998 bepaald wordt kunnen alle ‘geneesheren’ (nu dus ‘artsen’) die houder zijn van het brevet in de acute geneeskunde de permanentie waarnemen.</w:t>
      </w:r>
    </w:p>
    <w:p w14:paraId="35FA7A7B" w14:textId="77777777" w:rsidR="00F60B73" w:rsidRPr="00057806" w:rsidRDefault="00F60B73" w:rsidP="00F60B73">
      <w:pPr>
        <w:rPr>
          <w:rFonts w:asciiTheme="minorHAnsi" w:hAnsiTheme="minorHAnsi" w:cstheme="minorHAnsi"/>
        </w:rPr>
      </w:pPr>
      <w:r w:rsidRPr="00057806">
        <w:rPr>
          <w:rFonts w:asciiTheme="minorHAnsi" w:hAnsiTheme="minorHAnsi" w:cstheme="minorHAnsi"/>
        </w:rPr>
        <w:t xml:space="preserve">Bij de bespreking van de nota </w:t>
      </w:r>
      <w:hyperlink r:id="rId10" w:history="1">
        <w:r w:rsidRPr="00057806">
          <w:rPr>
            <w:rStyle w:val="Hyperlink"/>
            <w:rFonts w:asciiTheme="minorHAnsi" w:hAnsiTheme="minorHAnsi" w:cstheme="minorHAnsi"/>
            <w:color w:val="auto"/>
            <w:u w:val="none"/>
          </w:rPr>
          <w:t>NCAZ_2022_052</w:t>
        </w:r>
      </w:hyperlink>
      <w:r w:rsidRPr="00057806">
        <w:rPr>
          <w:rFonts w:asciiTheme="minorHAnsi" w:hAnsiTheme="minorHAnsi" w:cstheme="minorHAnsi"/>
        </w:rPr>
        <w:t xml:space="preserve"> hebben we er helaas ook over gekeken.</w:t>
      </w:r>
    </w:p>
    <w:p w14:paraId="1B49B27E" w14:textId="77777777" w:rsidR="00F60B73" w:rsidRPr="00057806" w:rsidRDefault="00F60B73" w:rsidP="00F60B73">
      <w:pPr>
        <w:rPr>
          <w:rFonts w:asciiTheme="minorHAnsi" w:hAnsiTheme="minorHAnsi" w:cstheme="minorHAnsi"/>
        </w:rPr>
      </w:pPr>
    </w:p>
    <w:p w14:paraId="0BA07287" w14:textId="77777777" w:rsidR="00057806" w:rsidRDefault="00057806" w:rsidP="00F60B73">
      <w:pPr>
        <w:rPr>
          <w:rFonts w:asciiTheme="minorHAnsi" w:hAnsiTheme="minorHAnsi" w:cstheme="minorHAnsi"/>
        </w:rPr>
      </w:pPr>
    </w:p>
    <w:p w14:paraId="65399F9E" w14:textId="1C914212" w:rsidR="00F60B73" w:rsidRPr="00057806" w:rsidRDefault="00F60B73" w:rsidP="00F60B73">
      <w:pPr>
        <w:rPr>
          <w:rFonts w:asciiTheme="minorHAnsi" w:hAnsiTheme="minorHAnsi" w:cstheme="minorHAnsi"/>
        </w:rPr>
      </w:pPr>
      <w:r w:rsidRPr="00057806">
        <w:rPr>
          <w:rFonts w:asciiTheme="minorHAnsi" w:hAnsiTheme="minorHAnsi" w:cstheme="minorHAnsi"/>
        </w:rPr>
        <w:t>Mogen we u vragen om deze materiële fout te laten rechtzetten?</w:t>
      </w:r>
    </w:p>
    <w:p w14:paraId="058EBCD9" w14:textId="4FEF971D" w:rsidR="00646BE0" w:rsidRPr="00057806" w:rsidRDefault="00646BE0" w:rsidP="00646BE0">
      <w:pPr>
        <w:spacing w:line="256" w:lineRule="auto"/>
        <w:rPr>
          <w:rFonts w:asciiTheme="minorHAnsi" w:hAnsiTheme="minorHAnsi" w:cstheme="minorHAnsi"/>
        </w:rPr>
      </w:pPr>
    </w:p>
    <w:p w14:paraId="06D862EE" w14:textId="25564B2F" w:rsidR="007209FC" w:rsidRDefault="007209FC" w:rsidP="007209FC">
      <w:pPr>
        <w:rPr>
          <w:rFonts w:asciiTheme="minorHAnsi" w:hAnsiTheme="minorHAnsi" w:cstheme="minorHAnsi"/>
        </w:rPr>
      </w:pPr>
    </w:p>
    <w:p w14:paraId="7A8F0F01" w14:textId="664247BA" w:rsidR="00057806" w:rsidRPr="00057806" w:rsidRDefault="00057806" w:rsidP="007209FC">
      <w:pPr>
        <w:rPr>
          <w:rFonts w:asciiTheme="minorHAnsi" w:hAnsiTheme="minorHAnsi" w:cstheme="minorHAnsi"/>
        </w:rPr>
      </w:pPr>
      <w:r>
        <w:rPr>
          <w:rFonts w:asciiTheme="minorHAnsi" w:hAnsiTheme="minorHAnsi" w:cstheme="minorHAnsi"/>
        </w:rPr>
        <w:t>Met vriendelijke groet</w:t>
      </w:r>
    </w:p>
    <w:p w14:paraId="7C3E75F3" w14:textId="77777777" w:rsidR="00057806" w:rsidRPr="00057806" w:rsidRDefault="00057806" w:rsidP="00B33B7E">
      <w:pPr>
        <w:rPr>
          <w:rFonts w:asciiTheme="minorHAnsi" w:hAnsiTheme="minorHAnsi" w:cstheme="minorHAnsi"/>
        </w:rPr>
      </w:pPr>
    </w:p>
    <w:p w14:paraId="11FB02B0" w14:textId="59E33393" w:rsidR="002818A5" w:rsidRPr="00057806" w:rsidRDefault="002818A5" w:rsidP="00B33B7E">
      <w:pPr>
        <w:rPr>
          <w:rFonts w:asciiTheme="minorHAnsi" w:hAnsiTheme="minorHAnsi" w:cstheme="minorHAnsi"/>
        </w:rPr>
      </w:pPr>
      <w:r w:rsidRPr="00057806">
        <w:rPr>
          <w:rFonts w:asciiTheme="minorHAnsi" w:hAnsiTheme="minorHAnsi" w:cstheme="minorHAnsi"/>
        </w:rPr>
        <w:t>Namens het Kartel,</w:t>
      </w:r>
    </w:p>
    <w:p w14:paraId="0C5FF4C4" w14:textId="033FEC88" w:rsidR="002818A5" w:rsidRPr="00057806" w:rsidRDefault="002818A5" w:rsidP="00B33B7E">
      <w:pPr>
        <w:rPr>
          <w:rFonts w:asciiTheme="minorHAnsi" w:hAnsiTheme="minorHAnsi" w:cstheme="minorHAnsi"/>
        </w:rPr>
      </w:pPr>
      <w:r w:rsidRPr="00057806">
        <w:rPr>
          <w:rFonts w:asciiTheme="minorHAnsi" w:hAnsiTheme="minorHAnsi" w:cstheme="minorHAnsi"/>
        </w:rPr>
        <w:t xml:space="preserve">Dr. </w:t>
      </w:r>
      <w:r w:rsidR="00646BE0" w:rsidRPr="00057806">
        <w:rPr>
          <w:rFonts w:asciiTheme="minorHAnsi" w:hAnsiTheme="minorHAnsi" w:cstheme="minorHAnsi"/>
        </w:rPr>
        <w:t>Robert Rutsaert</w:t>
      </w:r>
    </w:p>
    <w:p w14:paraId="4661DD9F" w14:textId="337FE9CB" w:rsidR="00057806" w:rsidRPr="00057806" w:rsidRDefault="00057806" w:rsidP="00B33B7E">
      <w:pPr>
        <w:rPr>
          <w:rFonts w:asciiTheme="minorHAnsi" w:hAnsiTheme="minorHAnsi" w:cstheme="minorHAnsi"/>
        </w:rPr>
      </w:pPr>
    </w:p>
    <w:p w14:paraId="4D38D0BC" w14:textId="17AC9AC9" w:rsidR="00057806" w:rsidRPr="00057806" w:rsidRDefault="00057806" w:rsidP="00B33B7E">
      <w:pPr>
        <w:rPr>
          <w:rFonts w:asciiTheme="minorHAnsi" w:hAnsiTheme="minorHAnsi" w:cstheme="minorHAnsi"/>
        </w:rPr>
      </w:pPr>
    </w:p>
    <w:p w14:paraId="4652FD5F" w14:textId="77777777" w:rsidR="00057806" w:rsidRPr="00057806" w:rsidRDefault="00057806" w:rsidP="00057806">
      <w:pPr>
        <w:pStyle w:val="Normaalweb"/>
        <w:spacing w:before="0" w:beforeAutospacing="0" w:after="180" w:afterAutospacing="0"/>
        <w:rPr>
          <w:sz w:val="24"/>
          <w:szCs w:val="24"/>
        </w:rPr>
      </w:pPr>
      <w:r w:rsidRPr="00057806">
        <w:rPr>
          <w:rStyle w:val="Zwaar"/>
          <w:sz w:val="24"/>
          <w:szCs w:val="24"/>
        </w:rPr>
        <w:t>26 FEBRUARI 2023. - Koninklijk besluit tot wijziging van artikel 25, § 3bis, van de bijlage bij het koninklijk besluit van 14 september 1984 tot vaststelling van de nomenclatuur van de geneeskundige verstrekkingen inzake verplichte verzekering voor geneeskundige verzorging en uitkeringen, Publicatie : 2023-03-15, </w:t>
      </w:r>
      <w:proofErr w:type="spellStart"/>
      <w:r w:rsidRPr="00057806">
        <w:rPr>
          <w:rStyle w:val="Zwaar"/>
          <w:sz w:val="24"/>
          <w:szCs w:val="24"/>
        </w:rPr>
        <w:t>Numac</w:t>
      </w:r>
      <w:proofErr w:type="spellEnd"/>
      <w:r w:rsidRPr="00057806">
        <w:rPr>
          <w:rStyle w:val="Zwaar"/>
          <w:sz w:val="24"/>
          <w:szCs w:val="24"/>
        </w:rPr>
        <w:t xml:space="preserve"> : 2023040947</w:t>
      </w:r>
    </w:p>
    <w:p w14:paraId="78CF0E68" w14:textId="77777777" w:rsidR="00057806" w:rsidRPr="00057806" w:rsidRDefault="00057806" w:rsidP="00057806">
      <w:pPr>
        <w:pStyle w:val="Normaalweb"/>
        <w:spacing w:before="0" w:beforeAutospacing="0" w:after="180" w:afterAutospacing="0"/>
        <w:rPr>
          <w:sz w:val="24"/>
          <w:szCs w:val="24"/>
        </w:rPr>
      </w:pPr>
      <w:r w:rsidRPr="00057806">
        <w:rPr>
          <w:sz w:val="24"/>
          <w:szCs w:val="24"/>
        </w:rPr>
        <w:lastRenderedPageBreak/>
        <w:t>FILIP, Koning der Belgen,</w:t>
      </w:r>
      <w:r w:rsidRPr="00057806">
        <w:rPr>
          <w:sz w:val="24"/>
          <w:szCs w:val="24"/>
        </w:rPr>
        <w:br/>
        <w:t>Aan allen die nu zijn en hierna wezen zullen, Onze Groet.</w:t>
      </w:r>
      <w:r w:rsidRPr="00057806">
        <w:rPr>
          <w:sz w:val="24"/>
          <w:szCs w:val="24"/>
        </w:rPr>
        <w:br/>
        <w:t>Gelet op de wet betreffende de verplichte verzekering voor geneeskundige verzorging en uitkeringen, gecoördineerd op 14 juli 1994, artikel 35, § 1, vijfde lid, en § 2, eerste lid, 1°, gewijzigd bij het koninklijk besluit van 25 april 1997, bekrachtigd bij de wet van 12 december 1997;</w:t>
      </w:r>
      <w:r w:rsidRPr="00057806">
        <w:rPr>
          <w:sz w:val="24"/>
          <w:szCs w:val="24"/>
        </w:rPr>
        <w:br/>
        <w:t>Gelet op de bijlage bij het koninklijk besluit van 14 september 1984 tot vaststelling van de nomenclatuur van de geneeskundige verstrekkingen inzake verplichte verzekering voor geneeskundige verzorging en uitkeringen;</w:t>
      </w:r>
      <w:r w:rsidRPr="00057806">
        <w:rPr>
          <w:sz w:val="24"/>
          <w:szCs w:val="24"/>
        </w:rPr>
        <w:br/>
        <w:t>Gelet op het voorstel van de Technische geneeskundige raad, gedaan tijdens zijn vergadering van 17 mei 2022;</w:t>
      </w:r>
      <w:r w:rsidRPr="00057806">
        <w:rPr>
          <w:sz w:val="24"/>
          <w:szCs w:val="24"/>
        </w:rPr>
        <w:br/>
        <w:t>Gelet op het advies van de Dienst voor geneeskundige evaluatie en controle van het Rijksinstituut voor ziekte- en invaliditeitsverzekering, gegeven op 17 mei 2022;</w:t>
      </w:r>
      <w:r w:rsidRPr="00057806">
        <w:rPr>
          <w:sz w:val="24"/>
          <w:szCs w:val="24"/>
        </w:rPr>
        <w:br/>
        <w:t>Gelet op de beslissing van de Nationale commissie geneesheren-ziekenfondsen van 27 juni 2022;</w:t>
      </w:r>
      <w:r w:rsidRPr="00057806">
        <w:rPr>
          <w:sz w:val="24"/>
          <w:szCs w:val="24"/>
        </w:rPr>
        <w:br/>
        <w:t>Gelet op het advies van de Commissie voor begrotingscontrole, gegeven op 31 augustus 2022;</w:t>
      </w:r>
      <w:r w:rsidRPr="00057806">
        <w:rPr>
          <w:sz w:val="24"/>
          <w:szCs w:val="24"/>
        </w:rPr>
        <w:br/>
        <w:t>Gelet op de beslissing van het Comité van de verzekering voor geneeskundige verzorging van het Rijksinstituut voor ziekte- en invaliditeitsverzekering van 5 september 2022;</w:t>
      </w:r>
      <w:r w:rsidRPr="00057806">
        <w:rPr>
          <w:sz w:val="24"/>
          <w:szCs w:val="24"/>
        </w:rPr>
        <w:br/>
        <w:t>Gelet op het advies van de Inspecteur van Financiën, gegeven op 10 december 2022;</w:t>
      </w:r>
      <w:r w:rsidRPr="00057806">
        <w:rPr>
          <w:sz w:val="24"/>
          <w:szCs w:val="24"/>
        </w:rPr>
        <w:br/>
        <w:t>Gelet op de akkoordbevinding van de Staatssecretaris voor Begroting van 22 december 2022;</w:t>
      </w:r>
      <w:r w:rsidRPr="00057806">
        <w:rPr>
          <w:sz w:val="24"/>
          <w:szCs w:val="24"/>
        </w:rPr>
        <w:br/>
        <w:t>Gelet op de adviesaanvraag binnen 30 dagen, die op 17 januari 2023 bij de Raad van State is ingediend, met toepassing van artikel 84, § 1, eerste lid, 2°, van de wetten op de Raad van State, gecoördineerd op 12 januari 1973;</w:t>
      </w:r>
      <w:r w:rsidRPr="00057806">
        <w:rPr>
          <w:sz w:val="24"/>
          <w:szCs w:val="24"/>
        </w:rPr>
        <w:br/>
        <w:t>Overwegende dat het advies niet is meegedeeld binnen die termijn;</w:t>
      </w:r>
      <w:r w:rsidRPr="00057806">
        <w:rPr>
          <w:sz w:val="24"/>
          <w:szCs w:val="24"/>
        </w:rPr>
        <w:br/>
        <w:t>Gelet op artikel 84, § 4, tweede lid, van de wetten op de Raad van State, gecoördineerd op 12 januari 1973;</w:t>
      </w:r>
      <w:r w:rsidRPr="00057806">
        <w:rPr>
          <w:sz w:val="24"/>
          <w:szCs w:val="24"/>
        </w:rPr>
        <w:br/>
        <w:t>Op de voordracht van de Minister van Sociale Zaken,</w:t>
      </w:r>
      <w:r w:rsidRPr="00057806">
        <w:rPr>
          <w:sz w:val="24"/>
          <w:szCs w:val="24"/>
        </w:rPr>
        <w:br/>
        <w:t>Hebben Wij besloten en besluiten Wij :</w:t>
      </w:r>
      <w:r w:rsidRPr="00057806">
        <w:rPr>
          <w:sz w:val="24"/>
          <w:szCs w:val="24"/>
        </w:rPr>
        <w:br/>
        <w:t>Artikel 1. In artikel 25, § 3bis, van de bijlage bij het koninklijk besluit van 14 september 1984 tot vaststelling van de nomenclatuur van de geneeskundige verstrekkingen inzake verplichte verzekering voor geneeskundige verzorging en uitkeringen, laatstelijk gewijzigd bij het koninklijk besluit van 15 mars 2022, worden de volgende toepassingsregels ingevoegd na de omschrijving van de verstrekking 590730:</w:t>
      </w:r>
      <w:r w:rsidRPr="00057806">
        <w:rPr>
          <w:sz w:val="24"/>
          <w:szCs w:val="24"/>
        </w:rPr>
        <w:br/>
        <w:t>"Het gebruik van de verstrekkingen 590516, 590531, 590553, 590575, 590590, 590612, 590634, 590656, 590671, 590693, 590715, 590730, 590752, 590774, 590796 of 590811 is voorbehouden aan de artsen die de medische permanentie uitoefenen in een erkende functie voor gespecialiseerde spoedgevallenzorg.</w:t>
      </w:r>
      <w:r w:rsidRPr="00057806">
        <w:rPr>
          <w:sz w:val="24"/>
          <w:szCs w:val="24"/>
        </w:rPr>
        <w:br/>
        <w:t>De hoofdarts is medeverantwoordelijk voor het correct aanrekenen van de verstrekkingen.</w:t>
      </w:r>
      <w:r w:rsidRPr="00057806">
        <w:rPr>
          <w:sz w:val="24"/>
          <w:szCs w:val="24"/>
        </w:rPr>
        <w:br/>
        <w:t xml:space="preserve">De hoofdarts houdt een lijst bij van de artsen die instaan voor de permanentie in een erkende functie voor gespecialiseerde spoedgevallenzorg met inbegrip van hun kwalificatie: (geaccrediteerde) arts-specialist in de urgentie geneeskunde, (geaccrediteerde) arts-specialist die houder is van de bijzondere beroepstitel in de urgentiegeneeskunde, </w:t>
      </w:r>
      <w:r w:rsidRPr="00057806">
        <w:rPr>
          <w:sz w:val="24"/>
          <w:szCs w:val="24"/>
          <w:u w:val="single"/>
        </w:rPr>
        <w:t>(geaccrediteerde) huisarts met een brevet in acute geneeskunde</w:t>
      </w:r>
      <w:r w:rsidRPr="00057806">
        <w:rPr>
          <w:sz w:val="24"/>
          <w:szCs w:val="24"/>
        </w:rPr>
        <w:t xml:space="preserve">, (geaccrediteerde) arts-specialist in 1 van de 13 basisdisciplines zoals vermeld in koninklijk besluit van 27 april 1998, en de arts-specialist in opleiding in 1 van de 13 basisdisciplines zoals vermeld in koninklijk </w:t>
      </w:r>
      <w:r w:rsidRPr="00057806">
        <w:rPr>
          <w:sz w:val="24"/>
          <w:szCs w:val="24"/>
        </w:rPr>
        <w:lastRenderedPageBreak/>
        <w:t>besluit van 27 april 1998.</w:t>
      </w:r>
      <w:r w:rsidRPr="00057806">
        <w:rPr>
          <w:sz w:val="24"/>
          <w:szCs w:val="24"/>
        </w:rPr>
        <w:br/>
        <w:t>De hoofdarts houdt de lijst bij op een naar inhoud door het Verzekeringscomité goedgekeurd document, dat op hun vraag aan de verzekeringsinstellingen of aan de Dienst voor geneeskundige evaluatie en controle elektronisch wordt overgemaakt.".</w:t>
      </w:r>
      <w:r w:rsidRPr="00057806">
        <w:rPr>
          <w:sz w:val="24"/>
          <w:szCs w:val="24"/>
        </w:rPr>
        <w:br/>
        <w:t>Art. 2. Dit besluit treedt in werking op de eerste dag van de tweede maand na die waarin het is bekendgemaakt in het Belgisch Staatsblad.</w:t>
      </w:r>
      <w:r w:rsidRPr="00057806">
        <w:rPr>
          <w:sz w:val="24"/>
          <w:szCs w:val="24"/>
        </w:rPr>
        <w:br/>
        <w:t>Art. 3. De minister bevoegd voor Sociale Zaken is belast met de uitvoering van dit besluit.</w:t>
      </w:r>
      <w:r w:rsidRPr="00057806">
        <w:rPr>
          <w:sz w:val="24"/>
          <w:szCs w:val="24"/>
        </w:rPr>
        <w:br/>
        <w:t>Gegeven te Brussel, 26 februari 2023.</w:t>
      </w:r>
      <w:r w:rsidRPr="00057806">
        <w:rPr>
          <w:sz w:val="24"/>
          <w:szCs w:val="24"/>
        </w:rPr>
        <w:br/>
        <w:t>FILIP</w:t>
      </w:r>
      <w:r w:rsidRPr="00057806">
        <w:rPr>
          <w:sz w:val="24"/>
          <w:szCs w:val="24"/>
        </w:rPr>
        <w:br/>
        <w:t>Van Koningswege :</w:t>
      </w:r>
      <w:r w:rsidRPr="00057806">
        <w:rPr>
          <w:sz w:val="24"/>
          <w:szCs w:val="24"/>
        </w:rPr>
        <w:br/>
        <w:t>De Minister van Sociale Zaken en Volksgezondheid,</w:t>
      </w:r>
      <w:r w:rsidRPr="00057806">
        <w:rPr>
          <w:sz w:val="24"/>
          <w:szCs w:val="24"/>
        </w:rPr>
        <w:br/>
        <w:t>F. VANDENBROUCKE</w:t>
      </w:r>
    </w:p>
    <w:p w14:paraId="3A68B760" w14:textId="77777777" w:rsidR="00057806" w:rsidRPr="00057806" w:rsidRDefault="00057806" w:rsidP="00057806">
      <w:pPr>
        <w:rPr>
          <w:sz w:val="27"/>
          <w:szCs w:val="27"/>
        </w:rPr>
      </w:pPr>
    </w:p>
    <w:p w14:paraId="5E4FA0A2" w14:textId="77777777" w:rsidR="00057806" w:rsidRPr="00057806" w:rsidRDefault="00057806" w:rsidP="00057806">
      <w:r w:rsidRPr="00057806">
        <w:t xml:space="preserve">27 APRIL 1998. - </w:t>
      </w:r>
      <w:r w:rsidRPr="00057806">
        <w:rPr>
          <w:b/>
          <w:bCs/>
        </w:rPr>
        <w:t>Koninklijk besluit houdende vaststelling van de normen waaraan een functie "gespecialiseerde spoedgevallenzorg" moet voldoen om erkend te worden.</w:t>
      </w:r>
    </w:p>
    <w:p w14:paraId="2FD260FC" w14:textId="77777777" w:rsidR="00057806" w:rsidRPr="00057806" w:rsidRDefault="00057806" w:rsidP="00057806">
      <w:pPr>
        <w:spacing w:after="240"/>
      </w:pPr>
      <w:r w:rsidRPr="00057806">
        <w:t>  </w:t>
      </w:r>
      <w:hyperlink r:id="rId11" w:anchor="Art.8bis" w:history="1">
        <w:r w:rsidRPr="00057806">
          <w:rPr>
            <w:rStyle w:val="Hyperlink"/>
            <w:color w:val="auto"/>
          </w:rPr>
          <w:t>Art.</w:t>
        </w:r>
      </w:hyperlink>
      <w:bookmarkStart w:id="0" w:name="Art.9"/>
      <w:bookmarkEnd w:id="0"/>
      <w:r w:rsidRPr="00057806">
        <w:t> </w:t>
      </w:r>
      <w:hyperlink r:id="rId12" w:anchor="Art.10" w:history="1">
        <w:r w:rsidRPr="00057806">
          <w:rPr>
            <w:rStyle w:val="Hyperlink"/>
            <w:color w:val="auto"/>
          </w:rPr>
          <w:t>9</w:t>
        </w:r>
      </w:hyperlink>
      <w:r w:rsidRPr="00057806">
        <w:t>. § 1. De medische permanentie wordt waargenomen door minstens één, minstens halftijds aan het ziekenhuis verbonden geneesheer met één van de volgende kwalificaties :</w:t>
      </w:r>
      <w:r w:rsidRPr="00057806">
        <w:br/>
        <w:t>  1° geneesheer-specialist in de urgentiegeneeskunde, zoals bedoeld in artikel 2, 1° en 2°, van voornoemd ministerieel besluit van 14 februari 2005;</w:t>
      </w:r>
      <w:r w:rsidRPr="00057806">
        <w:br/>
        <w:t>  2° geneesheer-specialist in de acute geneeskunde, bedoeld in artikel 2, 3°, van voornoemd ministerieel besluit van 14 februari 2005;</w:t>
      </w:r>
      <w:r w:rsidRPr="00057806">
        <w:br/>
        <w:t xml:space="preserve">  3° </w:t>
      </w:r>
      <w:r w:rsidRPr="00057806">
        <w:rPr>
          <w:u w:val="single"/>
        </w:rPr>
        <w:t>geneesheer</w:t>
      </w:r>
      <w:r w:rsidRPr="00057806">
        <w:t xml:space="preserve"> die houder is van het brevet in de acute geneeskunde, bedoeld in artikel 6, § 3, 2°, van hetzelfde ministerieel besluit;</w:t>
      </w:r>
      <w:r w:rsidRPr="00057806">
        <w:br/>
        <w:t>  4° kandidaat-geneesheer-specialist in de urgentiegeneeskunde, bedoeld in 1°, of in de acute geneeskunde bedoeld in 2°, in opleiding, voor zover de betrokkene reeds geneesheer-specialist is in één van de disciplines bedoeld in artikel 2, 1°, van voornoemd ministerieel besluit van 14 februari 2005, hetzij reeds gedurende tenminste een jaar voornoemde opleiding heeft genoten.) &lt;KB 2006-03-05/42, art. 2, 005; Inwerkingtreding : 01-04-2006&gt;</w:t>
      </w:r>
    </w:p>
    <w:p w14:paraId="53BAC65E" w14:textId="77777777" w:rsidR="00057806" w:rsidRPr="00057806" w:rsidRDefault="00057806" w:rsidP="00B33B7E">
      <w:pPr>
        <w:rPr>
          <w:rFonts w:asciiTheme="minorHAnsi" w:hAnsiTheme="minorHAnsi" w:cstheme="minorHAnsi"/>
        </w:rPr>
      </w:pPr>
    </w:p>
    <w:sectPr w:rsidR="00057806" w:rsidRPr="000578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D240E"/>
    <w:multiLevelType w:val="hybridMultilevel"/>
    <w:tmpl w:val="58288C60"/>
    <w:lvl w:ilvl="0" w:tplc="FFFFFFFF">
      <w:start w:val="1"/>
      <w:numFmt w:val="decimal"/>
      <w:lvlText w:val="%1."/>
      <w:lvlJc w:val="left"/>
      <w:pPr>
        <w:ind w:left="720" w:hanging="360"/>
      </w:pPr>
    </w:lvl>
    <w:lvl w:ilvl="1" w:tplc="6116273C">
      <w:start w:val="5"/>
      <w:numFmt w:val="bullet"/>
      <w:lvlText w:val="-"/>
      <w:lvlJc w:val="left"/>
      <w:pPr>
        <w:ind w:left="1440" w:hanging="360"/>
      </w:pPr>
      <w:rPr>
        <w:rFonts w:ascii="Times New Roman" w:eastAsia="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AF36B17"/>
    <w:multiLevelType w:val="hybridMultilevel"/>
    <w:tmpl w:val="ACF60A48"/>
    <w:lvl w:ilvl="0" w:tplc="FFFFFFFF">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DAC5845"/>
    <w:multiLevelType w:val="hybridMultilevel"/>
    <w:tmpl w:val="FE9C52D2"/>
    <w:lvl w:ilvl="0" w:tplc="9B62677C">
      <w:start w:val="1"/>
      <w:numFmt w:val="decimal"/>
      <w:pStyle w:val="Kop2"/>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96201052">
    <w:abstractNumId w:val="1"/>
  </w:num>
  <w:num w:numId="2" w16cid:durableId="1649628391">
    <w:abstractNumId w:val="2"/>
  </w:num>
  <w:num w:numId="3" w16cid:durableId="1648589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B13"/>
    <w:rsid w:val="00057806"/>
    <w:rsid w:val="0018240B"/>
    <w:rsid w:val="001863E7"/>
    <w:rsid w:val="001C75DD"/>
    <w:rsid w:val="00270DBA"/>
    <w:rsid w:val="002818A5"/>
    <w:rsid w:val="00340A8F"/>
    <w:rsid w:val="003B2A41"/>
    <w:rsid w:val="00467F61"/>
    <w:rsid w:val="005234DE"/>
    <w:rsid w:val="005307F1"/>
    <w:rsid w:val="00543B16"/>
    <w:rsid w:val="005B7776"/>
    <w:rsid w:val="00646BE0"/>
    <w:rsid w:val="007209FC"/>
    <w:rsid w:val="00735A34"/>
    <w:rsid w:val="007B3354"/>
    <w:rsid w:val="00832C24"/>
    <w:rsid w:val="008B5B13"/>
    <w:rsid w:val="008D7909"/>
    <w:rsid w:val="00936B3F"/>
    <w:rsid w:val="00971DD3"/>
    <w:rsid w:val="00AA4AB9"/>
    <w:rsid w:val="00B33B7E"/>
    <w:rsid w:val="00CD3987"/>
    <w:rsid w:val="00DC46CD"/>
    <w:rsid w:val="00E174B2"/>
    <w:rsid w:val="00F60B73"/>
    <w:rsid w:val="00F8779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3763E"/>
  <w15:chartTrackingRefBased/>
  <w15:docId w15:val="{9133E809-DD58-4E10-9354-52A001DD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B5B13"/>
    <w:pPr>
      <w:spacing w:after="0" w:line="240" w:lineRule="auto"/>
    </w:pPr>
    <w:rPr>
      <w:rFonts w:ascii="Calibri" w:hAnsi="Calibri" w:cs="Calibri"/>
      <w:lang w:eastAsia="nl-BE"/>
    </w:rPr>
  </w:style>
  <w:style w:type="paragraph" w:styleId="Kop2">
    <w:name w:val="heading 2"/>
    <w:basedOn w:val="Lijstalinea"/>
    <w:next w:val="Standaard"/>
    <w:link w:val="Kop2Char"/>
    <w:uiPriority w:val="9"/>
    <w:unhideWhenUsed/>
    <w:qFormat/>
    <w:rsid w:val="00B33B7E"/>
    <w:pPr>
      <w:numPr>
        <w:numId w:val="2"/>
      </w:numPr>
      <w:spacing w:before="240" w:after="0" w:line="240" w:lineRule="auto"/>
      <w:ind w:left="284" w:hanging="284"/>
      <w:outlineLvl w:val="1"/>
    </w:pPr>
    <w:rPr>
      <w:rFonts w:eastAsiaTheme="minorHAnsi"/>
      <w:b/>
      <w:bCs/>
      <w:sz w:val="24"/>
      <w:szCs w:val="24"/>
      <w:lang w:val="fr-B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B33B7E"/>
    <w:rPr>
      <w:b/>
      <w:bCs/>
      <w:sz w:val="24"/>
      <w:szCs w:val="24"/>
      <w:lang w:val="fr-BE"/>
    </w:rPr>
  </w:style>
  <w:style w:type="paragraph" w:styleId="Lijstalinea">
    <w:name w:val="List Paragraph"/>
    <w:basedOn w:val="Standaard"/>
    <w:uiPriority w:val="34"/>
    <w:qFormat/>
    <w:rsid w:val="00B33B7E"/>
    <w:pPr>
      <w:spacing w:after="160" w:line="259" w:lineRule="auto"/>
      <w:ind w:left="720"/>
      <w:contextualSpacing/>
    </w:pPr>
    <w:rPr>
      <w:rFonts w:asciiTheme="minorHAnsi" w:eastAsiaTheme="minorEastAsia" w:hAnsiTheme="minorHAnsi" w:cstheme="minorBidi"/>
      <w:lang w:eastAsia="nl-NL"/>
    </w:rPr>
  </w:style>
  <w:style w:type="character" w:styleId="Hyperlink">
    <w:name w:val="Hyperlink"/>
    <w:basedOn w:val="Standaardalinea-lettertype"/>
    <w:uiPriority w:val="99"/>
    <w:semiHidden/>
    <w:unhideWhenUsed/>
    <w:rsid w:val="00F60B73"/>
    <w:rPr>
      <w:color w:val="0563C1"/>
      <w:u w:val="single"/>
    </w:rPr>
  </w:style>
  <w:style w:type="character" w:styleId="Zwaar">
    <w:name w:val="Strong"/>
    <w:basedOn w:val="Standaardalinea-lettertype"/>
    <w:uiPriority w:val="22"/>
    <w:qFormat/>
    <w:rsid w:val="00F60B73"/>
    <w:rPr>
      <w:b/>
      <w:bCs/>
    </w:rPr>
  </w:style>
  <w:style w:type="paragraph" w:styleId="Normaalweb">
    <w:name w:val="Normal (Web)"/>
    <w:basedOn w:val="Standaard"/>
    <w:uiPriority w:val="99"/>
    <w:semiHidden/>
    <w:unhideWhenUsed/>
    <w:rsid w:val="0005780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608585">
      <w:bodyDiv w:val="1"/>
      <w:marLeft w:val="0"/>
      <w:marRight w:val="0"/>
      <w:marTop w:val="0"/>
      <w:marBottom w:val="0"/>
      <w:divBdr>
        <w:top w:val="none" w:sz="0" w:space="0" w:color="auto"/>
        <w:left w:val="none" w:sz="0" w:space="0" w:color="auto"/>
        <w:bottom w:val="none" w:sz="0" w:space="0" w:color="auto"/>
        <w:right w:val="none" w:sz="0" w:space="0" w:color="auto"/>
      </w:divBdr>
    </w:div>
    <w:div w:id="520701795">
      <w:bodyDiv w:val="1"/>
      <w:marLeft w:val="0"/>
      <w:marRight w:val="0"/>
      <w:marTop w:val="0"/>
      <w:marBottom w:val="0"/>
      <w:divBdr>
        <w:top w:val="none" w:sz="0" w:space="0" w:color="auto"/>
        <w:left w:val="none" w:sz="0" w:space="0" w:color="auto"/>
        <w:bottom w:val="none" w:sz="0" w:space="0" w:color="auto"/>
        <w:right w:val="none" w:sz="0" w:space="0" w:color="auto"/>
      </w:divBdr>
    </w:div>
    <w:div w:id="1107892209">
      <w:bodyDiv w:val="1"/>
      <w:marLeft w:val="0"/>
      <w:marRight w:val="0"/>
      <w:marTop w:val="0"/>
      <w:marBottom w:val="0"/>
      <w:divBdr>
        <w:top w:val="none" w:sz="0" w:space="0" w:color="auto"/>
        <w:left w:val="none" w:sz="0" w:space="0" w:color="auto"/>
        <w:bottom w:val="none" w:sz="0" w:space="0" w:color="auto"/>
        <w:right w:val="none" w:sz="0" w:space="0" w:color="auto"/>
      </w:divBdr>
    </w:div>
    <w:div w:id="1759406009">
      <w:bodyDiv w:val="1"/>
      <w:marLeft w:val="0"/>
      <w:marRight w:val="0"/>
      <w:marTop w:val="0"/>
      <w:marBottom w:val="0"/>
      <w:divBdr>
        <w:top w:val="none" w:sz="0" w:space="0" w:color="auto"/>
        <w:left w:val="none" w:sz="0" w:space="0" w:color="auto"/>
        <w:bottom w:val="none" w:sz="0" w:space="0" w:color="auto"/>
        <w:right w:val="none" w:sz="0" w:space="0" w:color="auto"/>
      </w:divBdr>
    </w:div>
    <w:div w:id="203195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justice.just.fgov.be/cgi_loi/loi_a1.pl?imgcn.x=52&amp;imgcn.y=14&amp;DETAIL=1998042740%2FN&amp;caller=list&amp;row_id=1&amp;numero=8&amp;rech=8&amp;cn=1998042740&amp;table_name=WET&amp;nm=1998022353&amp;la=N&amp;chercher=t&amp;dt=KONINKLIJK+BESLUIT&amp;language=nl&amp;choix1=EN&amp;choix2=EN&amp;fromtab=wet_all&amp;nl=n&amp;sql=dt+contains++%27KONINKLIJK%27%2526+%27BESLUIT%27+and+dd+%3D+date%271998-04-27%27and+actif+%3D+%27Y%27&amp;ddda=1998&amp;tri=dd+AS+RANK+&amp;trier=afkondiging&amp;dddj=27&amp;dddm=0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justice.just.fgov.be/cgi_loi/loi_a1.pl?imgcn.x=52&amp;imgcn.y=14&amp;DETAIL=1998042740%2FN&amp;caller=list&amp;row_id=1&amp;numero=8&amp;rech=8&amp;cn=1998042740&amp;table_name=WET&amp;nm=1998022353&amp;la=N&amp;chercher=t&amp;dt=KONINKLIJK+BESLUIT&amp;language=nl&amp;choix1=EN&amp;choix2=EN&amp;fromtab=wet_all&amp;nl=n&amp;sql=dt+contains++%27KONINKLIJK%27%2526+%27BESLUIT%27+and+dd+%3D+date%271998-04-27%27and+actif+%3D+%27Y%27&amp;ddda=1998&amp;tri=dd+AS+RANK+&amp;trier=afkondiging&amp;dddj=27&amp;dddm=04" TargetMode="External"/><Relationship Id="rId5" Type="http://schemas.openxmlformats.org/officeDocument/2006/relationships/styles" Target="styles.xml"/><Relationship Id="rId10" Type="http://schemas.openxmlformats.org/officeDocument/2006/relationships/hyperlink" Target="https://www.asgb.be/media/1856" TargetMode="External"/><Relationship Id="rId4" Type="http://schemas.openxmlformats.org/officeDocument/2006/relationships/numbering" Target="numbering.xml"/><Relationship Id="rId9" Type="http://schemas.openxmlformats.org/officeDocument/2006/relationships/image" Target="cid:image001.png@01D7BC39.CB4FA070"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EA085DD83D4D4391BF9C7E43836FAB" ma:contentTypeVersion="13" ma:contentTypeDescription="Een nieuw document maken." ma:contentTypeScope="" ma:versionID="b4369286f6ddb74b22f658aa97c460d7">
  <xsd:schema xmlns:xsd="http://www.w3.org/2001/XMLSchema" xmlns:xs="http://www.w3.org/2001/XMLSchema" xmlns:p="http://schemas.microsoft.com/office/2006/metadata/properties" xmlns:ns2="fe5ad2d9-8855-425a-af10-9f5d32ff0c3c" xmlns:ns3="dbbaf765-6ff1-4089-b826-c398927c268e" targetNamespace="http://schemas.microsoft.com/office/2006/metadata/properties" ma:root="true" ma:fieldsID="5759a5a9cac84e13d97990561b9a98ca" ns2:_="" ns3:_="">
    <xsd:import namespace="fe5ad2d9-8855-425a-af10-9f5d32ff0c3c"/>
    <xsd:import namespace="dbbaf765-6ff1-4089-b826-c398927c268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5ad2d9-8855-425a-af10-9f5d32ff0c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dd9dc06c-cb05-4f1a-9c5c-22fc68a4892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baf765-6ff1-4089-b826-c398927c268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73595b7-0f38-41cd-9307-164de2bcc2df}" ma:internalName="TaxCatchAll" ma:showField="CatchAllData" ma:web="dbbaf765-6ff1-4089-b826-c398927c268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baf765-6ff1-4089-b826-c398927c268e" xsi:nil="true"/>
    <lcf76f155ced4ddcb4097134ff3c332f xmlns="fe5ad2d9-8855-425a-af10-9f5d32ff0c3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AAAAF7-CC09-4013-8FD3-C32CAF8F2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5ad2d9-8855-425a-af10-9f5d32ff0c3c"/>
    <ds:schemaRef ds:uri="dbbaf765-6ff1-4089-b826-c398927c2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9773C3-B43F-4104-9CB6-6757B7A0122A}">
  <ds:schemaRefs>
    <ds:schemaRef ds:uri="http://schemas.microsoft.com/sharepoint/v3/contenttype/forms"/>
  </ds:schemaRefs>
</ds:datastoreItem>
</file>

<file path=customXml/itemProps3.xml><?xml version="1.0" encoding="utf-8"?>
<ds:datastoreItem xmlns:ds="http://schemas.openxmlformats.org/officeDocument/2006/customXml" ds:itemID="{637E3709-0C6C-4C93-A688-6280C0C87A4E}">
  <ds:schemaRefs>
    <ds:schemaRef ds:uri="http://schemas.microsoft.com/office/2006/metadata/properties"/>
    <ds:schemaRef ds:uri="http://schemas.microsoft.com/office/infopath/2007/PartnerControls"/>
    <ds:schemaRef ds:uri="dbbaf765-6ff1-4089-b826-c398927c268e"/>
    <ds:schemaRef ds:uri="fe5ad2d9-8855-425a-af10-9f5d32ff0c3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1171</Words>
  <Characters>6444</Characters>
  <Application>Microsoft Office Word</Application>
  <DocSecurity>0</DocSecurity>
  <Lines>53</Lines>
  <Paragraphs>15</Paragraphs>
  <ScaleCrop>false</ScaleCrop>
  <Company/>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Wijns</dc:creator>
  <cp:keywords/>
  <dc:description/>
  <cp:lastModifiedBy>Michel Wijns</cp:lastModifiedBy>
  <cp:revision>2</cp:revision>
  <dcterms:created xsi:type="dcterms:W3CDTF">2023-03-23T13:29:00Z</dcterms:created>
  <dcterms:modified xsi:type="dcterms:W3CDTF">2023-03-23T13:29:00Z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0x0101005DEA085DD83D4D4391BF9C7E43836FAB</vt:lpwstr>
  </property>
  <property fmtid="{D5CDD505-2E9C-101B-9397-08002B2CF9AE}" pid="3" name="MediaServiceImageTags">
    <vt:lpwstr/>
  </property>
</Properties>
</file>