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17F1B" w:rsidRPr="00E17F1B" w14:paraId="1B1BAB36" w14:textId="77777777" w:rsidTr="00E17F1B">
        <w:trPr>
          <w:tblCellSpacing w:w="15" w:type="dxa"/>
        </w:trPr>
        <w:tc>
          <w:tcPr>
            <w:tcW w:w="1900" w:type="pct"/>
            <w:vAlign w:val="center"/>
            <w:hideMark/>
          </w:tcPr>
          <w:p w14:paraId="7249FA7E" w14:textId="77777777" w:rsidR="00E17F1B" w:rsidRPr="00E17F1B" w:rsidRDefault="00E17F1B" w:rsidP="00E17F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E17F1B">
              <w:rPr>
                <w:rFonts w:ascii="Times New Roman" w:eastAsia="Times New Roman" w:hAnsi="Times New Roman" w:cs="Times New Roman"/>
                <w:b/>
                <w:bCs/>
                <w:color w:val="FF0000"/>
                <w:sz w:val="27"/>
                <w:szCs w:val="27"/>
                <w:lang w:eastAsia="nl-BE"/>
              </w:rPr>
              <w:t>Publicatie : 2022-03-31</w:t>
            </w:r>
            <w:r w:rsidRPr="00E17F1B">
              <w:rPr>
                <w:rFonts w:ascii="Times New Roman" w:eastAsia="Times New Roman" w:hAnsi="Times New Roman" w:cs="Times New Roman"/>
                <w:b/>
                <w:bCs/>
                <w:color w:val="FF0000"/>
                <w:sz w:val="27"/>
                <w:szCs w:val="27"/>
                <w:lang w:eastAsia="nl-BE"/>
              </w:rPr>
              <w:br/>
            </w:r>
            <w:proofErr w:type="spellStart"/>
            <w:r w:rsidRPr="00E17F1B">
              <w:rPr>
                <w:rFonts w:ascii="Times New Roman" w:eastAsia="Times New Roman" w:hAnsi="Times New Roman" w:cs="Times New Roman"/>
                <w:b/>
                <w:bCs/>
                <w:color w:val="FF0000"/>
                <w:sz w:val="27"/>
                <w:szCs w:val="27"/>
                <w:lang w:eastAsia="nl-BE"/>
              </w:rPr>
              <w:t>Numac</w:t>
            </w:r>
            <w:proofErr w:type="spellEnd"/>
            <w:r w:rsidRPr="00E17F1B">
              <w:rPr>
                <w:rFonts w:ascii="Times New Roman" w:eastAsia="Times New Roman" w:hAnsi="Times New Roman" w:cs="Times New Roman"/>
                <w:b/>
                <w:bCs/>
                <w:color w:val="FF0000"/>
                <w:sz w:val="27"/>
                <w:szCs w:val="27"/>
                <w:lang w:eastAsia="nl-BE"/>
              </w:rPr>
              <w:t xml:space="preserve"> : 2022031449</w:t>
            </w:r>
          </w:p>
        </w:tc>
      </w:tr>
    </w:tbl>
    <w:p w14:paraId="0F83FEC7" w14:textId="77777777" w:rsidR="00E17F1B" w:rsidRPr="00E17F1B" w:rsidRDefault="00E17F1B" w:rsidP="00E17F1B">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E17F1B" w:rsidRPr="00E17F1B" w14:paraId="6C0D3B8A" w14:textId="77777777" w:rsidTr="00E17F1B">
        <w:trPr>
          <w:tblCellSpacing w:w="15" w:type="dxa"/>
          <w:jc w:val="center"/>
        </w:trPr>
        <w:tc>
          <w:tcPr>
            <w:tcW w:w="5000" w:type="pct"/>
            <w:vAlign w:val="center"/>
            <w:hideMark/>
          </w:tcPr>
          <w:p w14:paraId="55D1C8B2" w14:textId="77777777" w:rsidR="00E17F1B" w:rsidRPr="00E17F1B" w:rsidRDefault="00E17F1B" w:rsidP="00E17F1B">
            <w:pPr>
              <w:spacing w:after="0" w:line="240" w:lineRule="auto"/>
              <w:jc w:val="center"/>
              <w:rPr>
                <w:rFonts w:ascii="Times New Roman" w:eastAsia="Times New Roman" w:hAnsi="Times New Roman" w:cs="Times New Roman"/>
                <w:sz w:val="24"/>
                <w:szCs w:val="24"/>
                <w:lang w:eastAsia="nl-BE"/>
              </w:rPr>
            </w:pPr>
            <w:r w:rsidRPr="00E17F1B">
              <w:rPr>
                <w:rFonts w:ascii="Times New Roman" w:eastAsia="Times New Roman" w:hAnsi="Times New Roman" w:cs="Times New Roman"/>
                <w:sz w:val="24"/>
                <w:szCs w:val="24"/>
                <w:lang w:eastAsia="nl-BE"/>
              </w:rPr>
              <w:t>FEDERALE OVERHEIDSDIENST SOCIALE ZEKERHEID</w:t>
            </w:r>
          </w:p>
        </w:tc>
      </w:tr>
    </w:tbl>
    <w:p w14:paraId="52B20608" w14:textId="77777777" w:rsidR="00E17F1B" w:rsidRPr="00E17F1B" w:rsidRDefault="00E17F1B" w:rsidP="00E17F1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E17F1B">
        <w:rPr>
          <w:rFonts w:ascii="Times New Roman" w:eastAsia="Times New Roman" w:hAnsi="Times New Roman" w:cs="Times New Roman"/>
          <w:b/>
          <w:bCs/>
          <w:color w:val="000000"/>
          <w:sz w:val="27"/>
          <w:szCs w:val="27"/>
          <w:u w:val="single"/>
          <w:lang w:eastAsia="nl-BE"/>
        </w:rPr>
        <w:t>17 MAART 2022. - Koninklijk besluit tot wijziging van artikel 37bis van de wet betreffende de verplichte verzekering voor geneeskundige verzorging en uitkeringen, gecoördineerd op 14 juli 1994</w:t>
      </w:r>
    </w:p>
    <w:p w14:paraId="129E4623" w14:textId="77777777" w:rsidR="00E17F1B" w:rsidRPr="00E17F1B" w:rsidRDefault="00E17F1B" w:rsidP="00E17F1B">
      <w:pPr>
        <w:spacing w:after="0" w:line="240" w:lineRule="auto"/>
        <w:rPr>
          <w:rFonts w:ascii="Times New Roman" w:eastAsia="Times New Roman" w:hAnsi="Times New Roman" w:cs="Times New Roman"/>
          <w:sz w:val="24"/>
          <w:szCs w:val="24"/>
          <w:lang w:eastAsia="nl-BE"/>
        </w:rPr>
      </w:pPr>
      <w:r w:rsidRPr="00E17F1B">
        <w:rPr>
          <w:rFonts w:ascii="Times New Roman" w:eastAsia="Times New Roman" w:hAnsi="Times New Roman" w:cs="Times New Roman"/>
          <w:color w:val="000000"/>
          <w:sz w:val="27"/>
          <w:szCs w:val="27"/>
          <w:lang w:eastAsia="nl-BE"/>
        </w:rPr>
        <w:br/>
      </w:r>
      <w:r w:rsidRPr="00E17F1B">
        <w:rPr>
          <w:rFonts w:ascii="Times New Roman" w:eastAsia="Times New Roman" w:hAnsi="Times New Roman" w:cs="Times New Roman"/>
          <w:color w:val="000000"/>
          <w:sz w:val="27"/>
          <w:szCs w:val="27"/>
          <w:lang w:eastAsia="nl-BE"/>
        </w:rPr>
        <w:br/>
        <w:t>FILIP, Koning der Belgen,</w:t>
      </w:r>
      <w:r w:rsidRPr="00E17F1B">
        <w:rPr>
          <w:rFonts w:ascii="Times New Roman" w:eastAsia="Times New Roman" w:hAnsi="Times New Roman" w:cs="Times New Roman"/>
          <w:color w:val="000000"/>
          <w:sz w:val="27"/>
          <w:szCs w:val="27"/>
          <w:lang w:eastAsia="nl-BE"/>
        </w:rPr>
        <w:br/>
        <w:t>Aan allen die nu zijn en hierna wezen zullen, Onze Groet.</w:t>
      </w:r>
      <w:r w:rsidRPr="00E17F1B">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37ter, ingevoegd bij de wet van 21 december 1994;</w:t>
      </w:r>
      <w:r w:rsidRPr="00E17F1B">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w:t>
      </w:r>
      <w:r w:rsidRPr="00E17F1B">
        <w:rPr>
          <w:rFonts w:ascii="Times New Roman" w:eastAsia="Times New Roman" w:hAnsi="Times New Roman" w:cs="Times New Roman"/>
          <w:color w:val="000000"/>
          <w:sz w:val="27"/>
          <w:szCs w:val="27"/>
          <w:lang w:eastAsia="nl-BE"/>
        </w:rPr>
        <w:br/>
        <w:t>Gelet op het advies van het Comité van de verzekering voor geneeskundige verzorging van het Rijksinstituut voor ziekte- en invaliditeitsverzekering van 15 maart 2021;</w:t>
      </w:r>
      <w:r w:rsidRPr="00E17F1B">
        <w:rPr>
          <w:rFonts w:ascii="Times New Roman" w:eastAsia="Times New Roman" w:hAnsi="Times New Roman" w:cs="Times New Roman"/>
          <w:color w:val="000000"/>
          <w:sz w:val="27"/>
          <w:szCs w:val="27"/>
          <w:lang w:eastAsia="nl-BE"/>
        </w:rPr>
        <w:br/>
        <w:t>Gelet op het advies van de Commissie voor begrotingscontrole, gegeven op 24 maart 2021;</w:t>
      </w:r>
      <w:r w:rsidRPr="00E17F1B">
        <w:rPr>
          <w:rFonts w:ascii="Times New Roman" w:eastAsia="Times New Roman" w:hAnsi="Times New Roman" w:cs="Times New Roman"/>
          <w:color w:val="000000"/>
          <w:sz w:val="27"/>
          <w:szCs w:val="27"/>
          <w:lang w:eastAsia="nl-BE"/>
        </w:rPr>
        <w:br/>
        <w:t>Gelet op het advies van de Inspecteur van Financiën, gegeven op 19 juli 2021;</w:t>
      </w:r>
      <w:r w:rsidRPr="00E17F1B">
        <w:rPr>
          <w:rFonts w:ascii="Times New Roman" w:eastAsia="Times New Roman" w:hAnsi="Times New Roman" w:cs="Times New Roman"/>
          <w:color w:val="000000"/>
          <w:sz w:val="27"/>
          <w:szCs w:val="27"/>
          <w:lang w:eastAsia="nl-BE"/>
        </w:rPr>
        <w:br/>
        <w:t>Gelet op de akkoordbevinding van de Staatssecretaris voor Begroting van 29 juli 2021;</w:t>
      </w:r>
      <w:r w:rsidRPr="00E17F1B">
        <w:rPr>
          <w:rFonts w:ascii="Times New Roman" w:eastAsia="Times New Roman" w:hAnsi="Times New Roman" w:cs="Times New Roman"/>
          <w:color w:val="000000"/>
          <w:sz w:val="27"/>
          <w:szCs w:val="27"/>
          <w:lang w:eastAsia="nl-BE"/>
        </w:rPr>
        <w:br/>
        <w:t xml:space="preserve">Gezien de wet van 15 december 2013 houdende diverse bepalingen inzake administratieve vereenvoudiging, is dit besluit vrijgesteld van een </w:t>
      </w:r>
      <w:proofErr w:type="spellStart"/>
      <w:r w:rsidRPr="00E17F1B">
        <w:rPr>
          <w:rFonts w:ascii="Times New Roman" w:eastAsia="Times New Roman" w:hAnsi="Times New Roman" w:cs="Times New Roman"/>
          <w:color w:val="000000"/>
          <w:sz w:val="27"/>
          <w:szCs w:val="27"/>
          <w:lang w:eastAsia="nl-BE"/>
        </w:rPr>
        <w:t>regelgevingsimpactanalyse</w:t>
      </w:r>
      <w:proofErr w:type="spellEnd"/>
      <w:r w:rsidRPr="00E17F1B">
        <w:rPr>
          <w:rFonts w:ascii="Times New Roman" w:eastAsia="Times New Roman" w:hAnsi="Times New Roman" w:cs="Times New Roman"/>
          <w:color w:val="000000"/>
          <w:sz w:val="27"/>
          <w:szCs w:val="27"/>
          <w:lang w:eastAsia="nl-BE"/>
        </w:rPr>
        <w:t>;</w:t>
      </w:r>
      <w:r w:rsidRPr="00E17F1B">
        <w:rPr>
          <w:rFonts w:ascii="Times New Roman" w:eastAsia="Times New Roman" w:hAnsi="Times New Roman" w:cs="Times New Roman"/>
          <w:color w:val="000000"/>
          <w:sz w:val="27"/>
          <w:szCs w:val="27"/>
          <w:lang w:eastAsia="nl-BE"/>
        </w:rPr>
        <w:br/>
        <w:t>Gelet op adviesaanvraag binnen 30 dagen, die op 14 januari 2022 bij de Raad van State is ingediend, met toepassing van artikel 84, § 1, eerste lid, 2°, van de wetten op de Raad van State, gecoördineerd op 12 januari 1973;</w:t>
      </w:r>
      <w:r w:rsidRPr="00E17F1B">
        <w:rPr>
          <w:rFonts w:ascii="Times New Roman" w:eastAsia="Times New Roman" w:hAnsi="Times New Roman" w:cs="Times New Roman"/>
          <w:color w:val="000000"/>
          <w:sz w:val="27"/>
          <w:szCs w:val="27"/>
          <w:lang w:eastAsia="nl-BE"/>
        </w:rPr>
        <w:br/>
        <w:t>Overwegende dat het advies niet is meegedeeld binnen die termijn ;</w:t>
      </w:r>
      <w:r w:rsidRPr="00E17F1B">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E17F1B">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E17F1B">
        <w:rPr>
          <w:rFonts w:ascii="Times New Roman" w:eastAsia="Times New Roman" w:hAnsi="Times New Roman" w:cs="Times New Roman"/>
          <w:color w:val="000000"/>
          <w:sz w:val="27"/>
          <w:szCs w:val="27"/>
          <w:lang w:eastAsia="nl-BE"/>
        </w:rPr>
        <w:br/>
        <w:t>Hebben Wij besloten en besluiten Wij :</w:t>
      </w:r>
      <w:r w:rsidRPr="00E17F1B">
        <w:rPr>
          <w:rFonts w:ascii="Times New Roman" w:eastAsia="Times New Roman" w:hAnsi="Times New Roman" w:cs="Times New Roman"/>
          <w:color w:val="000000"/>
          <w:sz w:val="27"/>
          <w:szCs w:val="27"/>
          <w:lang w:eastAsia="nl-BE"/>
        </w:rPr>
        <w:br/>
        <w:t>Artikel 1. In artikel 37bis, § 1, D, eerste lid, van de wet betreffende de verplichte verzekering voor geneeskundige verzorging en uitkeringen, gecoördineerd op 14 juli 1994, vervangen bij het koninklijk besluit van 19 december 2014 en gewijzigd bij de koninklijke besluiten van 9 november 2016, 21 juli 2017 en 19 september 2017, worden de woorden "in artikel 25, § 1," vervangen door de woorden "in artikel 25, §§ 1 en 1bis".</w:t>
      </w:r>
      <w:r w:rsidRPr="00E17F1B">
        <w:rPr>
          <w:rFonts w:ascii="Times New Roman" w:eastAsia="Times New Roman" w:hAnsi="Times New Roman" w:cs="Times New Roman"/>
          <w:color w:val="000000"/>
          <w:sz w:val="27"/>
          <w:szCs w:val="27"/>
          <w:lang w:eastAsia="nl-BE"/>
        </w:rPr>
        <w:br/>
      </w:r>
      <w:r w:rsidRPr="00E17F1B">
        <w:rPr>
          <w:rFonts w:ascii="Times New Roman" w:eastAsia="Times New Roman" w:hAnsi="Times New Roman" w:cs="Times New Roman"/>
          <w:color w:val="000000"/>
          <w:sz w:val="27"/>
          <w:szCs w:val="27"/>
          <w:lang w:eastAsia="nl-BE"/>
        </w:rPr>
        <w:lastRenderedPageBreak/>
        <w:t>Art. 2. Dit besluit treedt in werking op dezelfde dag als het koninklijk besluit van 17 maart 2022 tot wijziging van het artikel 25 van de bijlage bij het koninklijk besluit van 14 september 1984 tot vaststelling van de nomenclatuur van de geneeskundige verstrekkingen inzake verplichte verzekering voor geneeskundige verzorging en uitkeringen.</w:t>
      </w:r>
      <w:r w:rsidRPr="00E17F1B">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E17F1B">
        <w:rPr>
          <w:rFonts w:ascii="Times New Roman" w:eastAsia="Times New Roman" w:hAnsi="Times New Roman" w:cs="Times New Roman"/>
          <w:color w:val="000000"/>
          <w:sz w:val="27"/>
          <w:szCs w:val="27"/>
          <w:lang w:eastAsia="nl-BE"/>
        </w:rPr>
        <w:br/>
        <w:t>Gegeven te Brussel, 17 maart 2022.</w:t>
      </w:r>
      <w:r w:rsidRPr="00E17F1B">
        <w:rPr>
          <w:rFonts w:ascii="Times New Roman" w:eastAsia="Times New Roman" w:hAnsi="Times New Roman" w:cs="Times New Roman"/>
          <w:color w:val="000000"/>
          <w:sz w:val="27"/>
          <w:szCs w:val="27"/>
          <w:lang w:eastAsia="nl-BE"/>
        </w:rPr>
        <w:br/>
        <w:t>FILIP</w:t>
      </w:r>
      <w:r w:rsidRPr="00E17F1B">
        <w:rPr>
          <w:rFonts w:ascii="Times New Roman" w:eastAsia="Times New Roman" w:hAnsi="Times New Roman" w:cs="Times New Roman"/>
          <w:color w:val="000000"/>
          <w:sz w:val="27"/>
          <w:szCs w:val="27"/>
          <w:lang w:eastAsia="nl-BE"/>
        </w:rPr>
        <w:br/>
        <w:t>Van Koningswege :</w:t>
      </w:r>
      <w:r w:rsidRPr="00E17F1B">
        <w:rPr>
          <w:rFonts w:ascii="Times New Roman" w:eastAsia="Times New Roman" w:hAnsi="Times New Roman" w:cs="Times New Roman"/>
          <w:color w:val="000000"/>
          <w:sz w:val="27"/>
          <w:szCs w:val="27"/>
          <w:lang w:eastAsia="nl-BE"/>
        </w:rPr>
        <w:br/>
        <w:t>De Minister van Sociale Zaken en Volksgezondheid,</w:t>
      </w:r>
      <w:r w:rsidRPr="00E17F1B">
        <w:rPr>
          <w:rFonts w:ascii="Times New Roman" w:eastAsia="Times New Roman" w:hAnsi="Times New Roman" w:cs="Times New Roman"/>
          <w:color w:val="000000"/>
          <w:sz w:val="27"/>
          <w:szCs w:val="27"/>
          <w:lang w:eastAsia="nl-BE"/>
        </w:rPr>
        <w:br/>
        <w:t>F. VANDENBROUCKE</w:t>
      </w:r>
      <w:r w:rsidRPr="00E17F1B">
        <w:rPr>
          <w:rFonts w:ascii="Times New Roman" w:eastAsia="Times New Roman" w:hAnsi="Times New Roman" w:cs="Times New Roman"/>
          <w:color w:val="000000"/>
          <w:sz w:val="27"/>
          <w:szCs w:val="27"/>
          <w:lang w:eastAsia="nl-BE"/>
        </w:rPr>
        <w:br/>
      </w:r>
      <w:bookmarkStart w:id="0" w:name="end"/>
      <w:bookmarkEnd w:id="0"/>
      <w:r w:rsidRPr="00E17F1B">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E17F1B" w:rsidRPr="00E17F1B" w14:paraId="0C04FDB9" w14:textId="77777777" w:rsidTr="00E17F1B">
        <w:trPr>
          <w:tblCellSpacing w:w="15" w:type="dxa"/>
        </w:trPr>
        <w:tc>
          <w:tcPr>
            <w:tcW w:w="1000" w:type="pct"/>
            <w:vAlign w:val="center"/>
            <w:hideMark/>
          </w:tcPr>
          <w:p w14:paraId="5CF56F66" w14:textId="77777777" w:rsidR="00E17F1B" w:rsidRPr="00E17F1B" w:rsidRDefault="00DF7CDA" w:rsidP="00E17F1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E17F1B" w:rsidRPr="00E17F1B">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4EBF8F38" w14:textId="77777777" w:rsidR="00E17F1B" w:rsidRPr="00E17F1B" w:rsidRDefault="00E17F1B" w:rsidP="00E17F1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5E63827" w14:textId="77777777" w:rsidR="00E17F1B" w:rsidRPr="00E17F1B" w:rsidRDefault="00E17F1B" w:rsidP="00E17F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E17F1B">
              <w:rPr>
                <w:rFonts w:ascii="Times New Roman" w:eastAsia="Times New Roman" w:hAnsi="Times New Roman" w:cs="Times New Roman"/>
                <w:b/>
                <w:bCs/>
                <w:color w:val="FF0000"/>
                <w:sz w:val="27"/>
                <w:szCs w:val="27"/>
                <w:lang w:eastAsia="nl-BE"/>
              </w:rPr>
              <w:t>Publicatie : 2022-03-31</w:t>
            </w:r>
            <w:r w:rsidRPr="00E17F1B">
              <w:rPr>
                <w:rFonts w:ascii="Times New Roman" w:eastAsia="Times New Roman" w:hAnsi="Times New Roman" w:cs="Times New Roman"/>
                <w:b/>
                <w:bCs/>
                <w:color w:val="FF0000"/>
                <w:sz w:val="27"/>
                <w:szCs w:val="27"/>
                <w:lang w:eastAsia="nl-BE"/>
              </w:rPr>
              <w:br/>
            </w:r>
            <w:proofErr w:type="spellStart"/>
            <w:r w:rsidRPr="00E17F1B">
              <w:rPr>
                <w:rFonts w:ascii="Times New Roman" w:eastAsia="Times New Roman" w:hAnsi="Times New Roman" w:cs="Times New Roman"/>
                <w:b/>
                <w:bCs/>
                <w:color w:val="FF0000"/>
                <w:sz w:val="27"/>
                <w:szCs w:val="27"/>
                <w:lang w:eastAsia="nl-BE"/>
              </w:rPr>
              <w:t>Numac</w:t>
            </w:r>
            <w:proofErr w:type="spellEnd"/>
            <w:r w:rsidRPr="00E17F1B">
              <w:rPr>
                <w:rFonts w:ascii="Times New Roman" w:eastAsia="Times New Roman" w:hAnsi="Times New Roman" w:cs="Times New Roman"/>
                <w:b/>
                <w:bCs/>
                <w:color w:val="FF0000"/>
                <w:sz w:val="27"/>
                <w:szCs w:val="27"/>
                <w:lang w:eastAsia="nl-BE"/>
              </w:rPr>
              <w:t xml:space="preserve"> : 2022031449</w:t>
            </w:r>
          </w:p>
        </w:tc>
      </w:tr>
    </w:tbl>
    <w:p w14:paraId="51C65D49" w14:textId="77777777" w:rsidR="00CC60B8" w:rsidRDefault="00DF7CDA"/>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1B"/>
    <w:rsid w:val="00543B16"/>
    <w:rsid w:val="00DF7CDA"/>
    <w:rsid w:val="00E174B2"/>
    <w:rsid w:val="00E17F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2D9C"/>
  <w15:chartTrackingRefBased/>
  <w15:docId w15:val="{F4FB6F98-1D07-4279-B320-A6583E54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17F1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17F1B"/>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E17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3-31&amp;numac=2022031449%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2022-03-31T18:07:00Z</dcterms:created>
  <dcterms:modified xsi:type="dcterms:W3CDTF">2022-03-31T18:07:00Z</dcterms:modified>
</cp:coreProperties>
</file>