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CB6BC0" w:rsidRPr="00CB6BC0" w14:paraId="3945A207" w14:textId="77777777" w:rsidTr="00CB6BC0">
        <w:trPr>
          <w:tblCellSpacing w:w="15" w:type="dxa"/>
        </w:trPr>
        <w:tc>
          <w:tcPr>
            <w:tcW w:w="1900" w:type="pct"/>
            <w:vAlign w:val="center"/>
            <w:hideMark/>
          </w:tcPr>
          <w:p w14:paraId="4243ACB6" w14:textId="77777777" w:rsidR="00CB6BC0" w:rsidRPr="00CB6BC0" w:rsidRDefault="00CB6BC0" w:rsidP="00CB6BC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CB6BC0">
              <w:rPr>
                <w:rFonts w:ascii="Times New Roman" w:eastAsia="Times New Roman" w:hAnsi="Times New Roman" w:cs="Times New Roman"/>
                <w:b/>
                <w:bCs/>
                <w:color w:val="FF0000"/>
                <w:sz w:val="27"/>
                <w:szCs w:val="27"/>
                <w:lang w:eastAsia="en-GB"/>
              </w:rPr>
              <w:t>Publicatie</w:t>
            </w:r>
            <w:proofErr w:type="spellEnd"/>
            <w:r w:rsidRPr="00CB6BC0">
              <w:rPr>
                <w:rFonts w:ascii="Times New Roman" w:eastAsia="Times New Roman" w:hAnsi="Times New Roman" w:cs="Times New Roman"/>
                <w:b/>
                <w:bCs/>
                <w:color w:val="FF0000"/>
                <w:sz w:val="27"/>
                <w:szCs w:val="27"/>
                <w:lang w:eastAsia="en-GB"/>
              </w:rPr>
              <w:t xml:space="preserve"> : 2021-06-09</w:t>
            </w:r>
            <w:r w:rsidRPr="00CB6BC0">
              <w:rPr>
                <w:rFonts w:ascii="Times New Roman" w:eastAsia="Times New Roman" w:hAnsi="Times New Roman" w:cs="Times New Roman"/>
                <w:b/>
                <w:bCs/>
                <w:color w:val="FF0000"/>
                <w:sz w:val="27"/>
                <w:szCs w:val="27"/>
                <w:lang w:eastAsia="en-GB"/>
              </w:rPr>
              <w:br/>
            </w:r>
            <w:proofErr w:type="spellStart"/>
            <w:r w:rsidRPr="00CB6BC0">
              <w:rPr>
                <w:rFonts w:ascii="Times New Roman" w:eastAsia="Times New Roman" w:hAnsi="Times New Roman" w:cs="Times New Roman"/>
                <w:b/>
                <w:bCs/>
                <w:color w:val="FF0000"/>
                <w:sz w:val="27"/>
                <w:szCs w:val="27"/>
                <w:lang w:eastAsia="en-GB"/>
              </w:rPr>
              <w:t>Numac</w:t>
            </w:r>
            <w:proofErr w:type="spellEnd"/>
            <w:r w:rsidRPr="00CB6BC0">
              <w:rPr>
                <w:rFonts w:ascii="Times New Roman" w:eastAsia="Times New Roman" w:hAnsi="Times New Roman" w:cs="Times New Roman"/>
                <w:b/>
                <w:bCs/>
                <w:color w:val="FF0000"/>
                <w:sz w:val="27"/>
                <w:szCs w:val="27"/>
                <w:lang w:eastAsia="en-GB"/>
              </w:rPr>
              <w:t xml:space="preserve"> : 2021020722</w:t>
            </w:r>
          </w:p>
        </w:tc>
      </w:tr>
    </w:tbl>
    <w:p w14:paraId="3F65AD33" w14:textId="77777777" w:rsidR="00CB6BC0" w:rsidRPr="00CB6BC0" w:rsidRDefault="00CB6BC0" w:rsidP="00CB6BC0">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CB6BC0" w:rsidRPr="00CB6BC0" w14:paraId="68750FCF" w14:textId="77777777" w:rsidTr="00CB6BC0">
        <w:trPr>
          <w:tblCellSpacing w:w="15" w:type="dxa"/>
          <w:jc w:val="center"/>
        </w:trPr>
        <w:tc>
          <w:tcPr>
            <w:tcW w:w="5000" w:type="pct"/>
            <w:vAlign w:val="center"/>
            <w:hideMark/>
          </w:tcPr>
          <w:p w14:paraId="3AB26262" w14:textId="77777777" w:rsidR="00CB6BC0" w:rsidRPr="00CB6BC0" w:rsidRDefault="00CB6BC0" w:rsidP="00CB6BC0">
            <w:pPr>
              <w:spacing w:after="0" w:line="240" w:lineRule="auto"/>
              <w:jc w:val="center"/>
              <w:rPr>
                <w:rFonts w:ascii="Times New Roman" w:eastAsia="Times New Roman" w:hAnsi="Times New Roman" w:cs="Times New Roman"/>
                <w:sz w:val="24"/>
                <w:szCs w:val="24"/>
                <w:lang w:eastAsia="en-GB"/>
              </w:rPr>
            </w:pPr>
            <w:r w:rsidRPr="00CB6BC0">
              <w:rPr>
                <w:rFonts w:ascii="Times New Roman" w:eastAsia="Times New Roman" w:hAnsi="Times New Roman" w:cs="Times New Roman"/>
                <w:sz w:val="24"/>
                <w:szCs w:val="24"/>
                <w:lang w:eastAsia="en-GB"/>
              </w:rPr>
              <w:t xml:space="preserve">FEDERALE OVERHEIDSDIENST SOCIALE ZEKERHEID </w:t>
            </w:r>
          </w:p>
        </w:tc>
      </w:tr>
    </w:tbl>
    <w:p w14:paraId="6DEC599B" w14:textId="77777777" w:rsidR="00CB6BC0" w:rsidRPr="00CB6BC0" w:rsidRDefault="00CB6BC0" w:rsidP="00CB6BC0">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CB6BC0">
        <w:rPr>
          <w:rFonts w:ascii="Times New Roman" w:eastAsia="Times New Roman" w:hAnsi="Times New Roman" w:cs="Times New Roman"/>
          <w:b/>
          <w:bCs/>
          <w:sz w:val="27"/>
          <w:szCs w:val="27"/>
          <w:u w:val="single"/>
          <w:lang w:val="nl-BE" w:eastAsia="en-GB"/>
        </w:rPr>
        <w:t xml:space="preserve">3 JUNI 2021. - Ministerieel besluit tot wijziging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w:t>
      </w:r>
    </w:p>
    <w:p w14:paraId="1F366E3F" w14:textId="77777777" w:rsidR="00CB6BC0" w:rsidRPr="00CB6BC0" w:rsidRDefault="00CB6BC0" w:rsidP="00CB6BC0">
      <w:pPr>
        <w:spacing w:after="240" w:line="240" w:lineRule="auto"/>
        <w:rPr>
          <w:rFonts w:ascii="Times New Roman" w:eastAsia="Times New Roman" w:hAnsi="Times New Roman" w:cs="Times New Roman"/>
          <w:sz w:val="24"/>
          <w:szCs w:val="24"/>
          <w:lang w:eastAsia="en-GB"/>
        </w:rPr>
      </w:pPr>
      <w:r w:rsidRPr="00CB6BC0">
        <w:rPr>
          <w:rFonts w:ascii="Times New Roman" w:eastAsia="Times New Roman" w:hAnsi="Times New Roman" w:cs="Times New Roman"/>
          <w:sz w:val="24"/>
          <w:szCs w:val="24"/>
          <w:lang w:val="nl-BE" w:eastAsia="en-GB"/>
        </w:rPr>
        <w:br/>
      </w:r>
      <w:r w:rsidRPr="00CB6BC0">
        <w:rPr>
          <w:rFonts w:ascii="Times New Roman" w:eastAsia="Times New Roman" w:hAnsi="Times New Roman" w:cs="Times New Roman"/>
          <w:sz w:val="24"/>
          <w:szCs w:val="24"/>
          <w:lang w:val="nl-BE" w:eastAsia="en-GB"/>
        </w:rPr>
        <w:br/>
        <w:t>De Minister van Sociale Zaken,</w:t>
      </w:r>
      <w:r w:rsidRPr="00CB6BC0">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35septies/4, ingevoegd bij de wet van 15 december 2013;</w:t>
      </w:r>
      <w:r w:rsidRPr="00CB6BC0">
        <w:rPr>
          <w:rFonts w:ascii="Times New Roman" w:eastAsia="Times New Roman" w:hAnsi="Times New Roman" w:cs="Times New Roman"/>
          <w:sz w:val="24"/>
          <w:szCs w:val="24"/>
          <w:lang w:val="nl-BE" w:eastAsia="en-GB"/>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 artikel 178;</w:t>
      </w:r>
      <w:r w:rsidRPr="00CB6BC0">
        <w:rPr>
          <w:rFonts w:ascii="Times New Roman" w:eastAsia="Times New Roman" w:hAnsi="Times New Roman" w:cs="Times New Roman"/>
          <w:sz w:val="24"/>
          <w:szCs w:val="24"/>
          <w:lang w:val="nl-BE" w:eastAsia="en-GB"/>
        </w:rPr>
        <w:br/>
        <w:t>Gelet op het voorstel van de Dienst voor geneeskundige verzorging van het Rijksinstituut voor ziekte- en invaliditeitsverzekering geformuleerd op 22 september 2020;</w:t>
      </w:r>
      <w:r w:rsidRPr="00CB6BC0">
        <w:rPr>
          <w:rFonts w:ascii="Times New Roman" w:eastAsia="Times New Roman" w:hAnsi="Times New Roman" w:cs="Times New Roman"/>
          <w:sz w:val="24"/>
          <w:szCs w:val="24"/>
          <w:lang w:val="nl-BE" w:eastAsia="en-GB"/>
        </w:rPr>
        <w:br/>
        <w:t>Gelet op de adviesaanvraag binnen 30 dagen, die op 16 februari 2021 bij de Raad van State is ingediend, met toepassing van artikel 84, § 1, eerste lid, 2°, van de wetten op de Raad van State, gecoördineerd op 12 januari 1973;</w:t>
      </w:r>
      <w:r w:rsidRPr="00CB6BC0">
        <w:rPr>
          <w:rFonts w:ascii="Times New Roman" w:eastAsia="Times New Roman" w:hAnsi="Times New Roman" w:cs="Times New Roman"/>
          <w:sz w:val="24"/>
          <w:szCs w:val="24"/>
          <w:lang w:val="nl-BE" w:eastAsia="en-GB"/>
        </w:rPr>
        <w:br/>
        <w:t>Overwegende dat het advies niet is meegedeeld binnen die termijn;</w:t>
      </w:r>
      <w:r w:rsidRPr="00CB6BC0">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CB6BC0">
        <w:rPr>
          <w:rFonts w:ascii="Times New Roman" w:eastAsia="Times New Roman" w:hAnsi="Times New Roman" w:cs="Times New Roman"/>
          <w:sz w:val="24"/>
          <w:szCs w:val="24"/>
          <w:lang w:val="nl-BE" w:eastAsia="en-GB"/>
        </w:rPr>
        <w:br/>
        <w:t>Besluit :</w:t>
      </w:r>
      <w:r w:rsidRPr="00CB6BC0">
        <w:rPr>
          <w:rFonts w:ascii="Times New Roman" w:eastAsia="Times New Roman" w:hAnsi="Times New Roman" w:cs="Times New Roman"/>
          <w:sz w:val="24"/>
          <w:szCs w:val="24"/>
          <w:lang w:val="nl-BE" w:eastAsia="en-GB"/>
        </w:rPr>
        <w:br/>
        <w:t>Artikel 1. In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16 november 2020, worden de volgende wijzigingen aangebracht:</w:t>
      </w:r>
      <w:r w:rsidRPr="00CB6BC0">
        <w:rPr>
          <w:rFonts w:ascii="Times New Roman" w:eastAsia="Times New Roman" w:hAnsi="Times New Roman" w:cs="Times New Roman"/>
          <w:sz w:val="24"/>
          <w:szCs w:val="24"/>
          <w:lang w:val="nl-BE" w:eastAsia="en-GB"/>
        </w:rPr>
        <w:br/>
        <w:t>1° de woorden "Tervurenlaan 211 te 1150 Brussel" worden telkens vervangen door de woorden "Galileelaan 5/01 te 1210 Brussel".</w:t>
      </w:r>
      <w:r w:rsidRPr="00CB6BC0">
        <w:rPr>
          <w:rFonts w:ascii="Times New Roman" w:eastAsia="Times New Roman" w:hAnsi="Times New Roman" w:cs="Times New Roman"/>
          <w:sz w:val="24"/>
          <w:szCs w:val="24"/>
          <w:lang w:val="nl-BE" w:eastAsia="en-GB"/>
        </w:rPr>
        <w:br/>
        <w:t>2° in het hoofdstuk "Orthopedie en traumatologie", in de vergoedingsvoorwaarde L- § 13, wordt het punt "5.1. Cumul- en non-cumulregels" vervangen als volgt :</w:t>
      </w:r>
      <w:r w:rsidRPr="00CB6BC0">
        <w:rPr>
          <w:rFonts w:ascii="Times New Roman" w:eastAsia="Times New Roman" w:hAnsi="Times New Roman" w:cs="Times New Roman"/>
          <w:sz w:val="24"/>
          <w:szCs w:val="24"/>
          <w:lang w:val="nl-BE" w:eastAsia="en-GB"/>
        </w:rPr>
        <w:br/>
        <w:t>« 5.1. Cumul- en non-cumulregels</w:t>
      </w:r>
      <w:r w:rsidRPr="00CB6BC0">
        <w:rPr>
          <w:rFonts w:ascii="Times New Roman" w:eastAsia="Times New Roman" w:hAnsi="Times New Roman" w:cs="Times New Roman"/>
          <w:sz w:val="24"/>
          <w:szCs w:val="24"/>
          <w:lang w:val="nl-BE" w:eastAsia="en-GB"/>
        </w:rPr>
        <w:br/>
        <w:t>De verstrekkingen 172535-172546 en 183551-183562 zijn niet onderling cumuleerbaar. »</w:t>
      </w:r>
      <w:r w:rsidRPr="00CB6BC0">
        <w:rPr>
          <w:rFonts w:ascii="Times New Roman" w:eastAsia="Times New Roman" w:hAnsi="Times New Roman" w:cs="Times New Roman"/>
          <w:sz w:val="24"/>
          <w:szCs w:val="24"/>
          <w:lang w:val="nl-BE" w:eastAsia="en-GB"/>
        </w:rPr>
        <w:br/>
        <w:t>3° het punt "1. Algemene bepalingen" wordt vervangen als volgt :</w:t>
      </w:r>
      <w:r w:rsidRPr="00CB6BC0">
        <w:rPr>
          <w:rFonts w:ascii="Times New Roman" w:eastAsia="Times New Roman" w:hAnsi="Times New Roman" w:cs="Times New Roman"/>
          <w:sz w:val="24"/>
          <w:szCs w:val="24"/>
          <w:lang w:val="nl-BE" w:eastAsia="en-GB"/>
        </w:rPr>
        <w:br/>
        <w:t>« 1. Algemene bepalingen</w:t>
      </w:r>
      <w:r w:rsidRPr="00CB6BC0">
        <w:rPr>
          <w:rFonts w:ascii="Times New Roman" w:eastAsia="Times New Roman" w:hAnsi="Times New Roman" w:cs="Times New Roman"/>
          <w:sz w:val="24"/>
          <w:szCs w:val="24"/>
          <w:lang w:val="nl-BE" w:eastAsia="en-GB"/>
        </w:rPr>
        <w:br/>
        <w:t>1.1. De verstrekkingen opgenomen onder punt 2. Verstrekkingen en Vergoedingsmodaliteiten worden enkel vergoed indien ze door een arts-specialist zijn voorgeschreven en beantwoorden aan de specifieke bepalingen bij die verstrekkingen.</w:t>
      </w:r>
      <w:r w:rsidRPr="00CB6BC0">
        <w:rPr>
          <w:rFonts w:ascii="Times New Roman" w:eastAsia="Times New Roman" w:hAnsi="Times New Roman" w:cs="Times New Roman"/>
          <w:sz w:val="24"/>
          <w:szCs w:val="24"/>
          <w:lang w:val="nl-BE" w:eastAsia="en-GB"/>
        </w:rPr>
        <w:br/>
        <w:t xml:space="preserve">1.2. Indien in een vergoedingsvoorwaarde er melding wordt gemaakt van een jaar tijdens het welke afdeling 9 van het koninklijk besluit nr. 21 van 14 mei 2020 houdende tijdelijke aanpassingen aan de vergoedings-voorwaarden en administratieve regels in de verplichte verzekering voor geneeskundige verzorging ten gevolge van de COVID-19 pandemie van </w:t>
      </w:r>
      <w:r w:rsidRPr="00CB6BC0">
        <w:rPr>
          <w:rFonts w:ascii="Times New Roman" w:eastAsia="Times New Roman" w:hAnsi="Times New Roman" w:cs="Times New Roman"/>
          <w:sz w:val="24"/>
          <w:szCs w:val="24"/>
          <w:lang w:val="nl-BE" w:eastAsia="en-GB"/>
        </w:rPr>
        <w:lastRenderedPageBreak/>
        <w:t>kracht is, wordt het aantal geattesteerde verstrekkingen tijdens dat jaar vervangen door het aantal geattesteerde verstrekkingen tijdens het laatste jaar voorafgaand aan het jaar waarin het bovenvermelde koninklijk besluit houdende tijdelijke aanpassingen in werking is getreden, voor zover het aantal geattesteerde verstrekkingen hoger ligt dan dit gedurende het jaar in kwestie. »;</w:t>
      </w:r>
      <w:r w:rsidRPr="00CB6BC0">
        <w:rPr>
          <w:rFonts w:ascii="Times New Roman" w:eastAsia="Times New Roman" w:hAnsi="Times New Roman" w:cs="Times New Roman"/>
          <w:sz w:val="24"/>
          <w:szCs w:val="24"/>
          <w:lang w:val="nl-BE" w:eastAsia="en-GB"/>
        </w:rPr>
        <w:br/>
        <w:t>4° de volgende zin opgenomen onder het opschrift "2. Verstrekkingen en Vergoedingsmodaliteiten" wordt geschrapt:</w:t>
      </w:r>
      <w:r w:rsidRPr="00CB6BC0">
        <w:rPr>
          <w:rFonts w:ascii="Times New Roman" w:eastAsia="Times New Roman" w:hAnsi="Times New Roman" w:cs="Times New Roman"/>
          <w:sz w:val="24"/>
          <w:szCs w:val="24"/>
          <w:lang w:val="nl-BE" w:eastAsia="en-GB"/>
        </w:rPr>
        <w:br/>
        <w:t>" Indien in een vergoedingsvoorwaarde er melding wordt gemaakt van een jaar tijdens het welke afdeling 9 van het koninklijk besluit nr. 21 van 14 mei 2020 houdende tijdelijke aanpassingen aan de vergoedings-voorwaarden en administratieve regels in de verplichte verzekering voor geneeskundige verzorging ten gevolge van de COVID-19 pandemie van kracht is, wordt het aantal geattesteerde verstrekkingen tijdens dat jaar vervangen door het aantal geattesteerde verstrekkingen tijdens het laatste jaar voorafgaand aan het jaar waarin het bovenvermelde koninklijk besluit houdende tijdelijke aanpassingen in werking is getreden, voor zover het aantal geattesteerde verstrekkingen hoger ligt dan dit gedurende het jaar in kwestie. ».</w:t>
      </w:r>
      <w:r w:rsidRPr="00CB6BC0">
        <w:rPr>
          <w:rFonts w:ascii="Times New Roman" w:eastAsia="Times New Roman" w:hAnsi="Times New Roman" w:cs="Times New Roman"/>
          <w:sz w:val="24"/>
          <w:szCs w:val="24"/>
          <w:lang w:val="nl-BE" w:eastAsia="en-GB"/>
        </w:rPr>
        <w:br/>
        <w:t>Art. 2. De wijziging in artikel 1, 1° van dit besluit heeft uitwerking met ingang van 1 maart 2021.</w:t>
      </w:r>
      <w:r w:rsidRPr="00CB6BC0">
        <w:rPr>
          <w:rFonts w:ascii="Times New Roman" w:eastAsia="Times New Roman" w:hAnsi="Times New Roman" w:cs="Times New Roman"/>
          <w:sz w:val="24"/>
          <w:szCs w:val="24"/>
          <w:lang w:val="nl-BE" w:eastAsia="en-GB"/>
        </w:rPr>
        <w:br/>
        <w:t>De wijziging in artikel 1, 2° van dit besluit heeft uitwerking met ingang van 1 juni 2018.</w:t>
      </w:r>
      <w:r w:rsidRPr="00CB6BC0">
        <w:rPr>
          <w:rFonts w:ascii="Times New Roman" w:eastAsia="Times New Roman" w:hAnsi="Times New Roman" w:cs="Times New Roman"/>
          <w:sz w:val="24"/>
          <w:szCs w:val="24"/>
          <w:lang w:val="nl-BE" w:eastAsia="en-GB"/>
        </w:rPr>
        <w:br/>
        <w:t>De wijzigingen in artikel 1, 3° en 4° van dit besluit hebben uitwerking met ingang van 1 januari 2021.</w:t>
      </w:r>
      <w:r w:rsidRPr="00CB6BC0">
        <w:rPr>
          <w:rFonts w:ascii="Times New Roman" w:eastAsia="Times New Roman" w:hAnsi="Times New Roman" w:cs="Times New Roman"/>
          <w:sz w:val="24"/>
          <w:szCs w:val="24"/>
          <w:lang w:val="nl-BE" w:eastAsia="en-GB"/>
        </w:rPr>
        <w:br/>
      </w:r>
      <w:proofErr w:type="spellStart"/>
      <w:r w:rsidRPr="00CB6BC0">
        <w:rPr>
          <w:rFonts w:ascii="Times New Roman" w:eastAsia="Times New Roman" w:hAnsi="Times New Roman" w:cs="Times New Roman"/>
          <w:sz w:val="24"/>
          <w:szCs w:val="24"/>
          <w:lang w:eastAsia="en-GB"/>
        </w:rPr>
        <w:t>Gegeven</w:t>
      </w:r>
      <w:proofErr w:type="spellEnd"/>
      <w:r w:rsidRPr="00CB6BC0">
        <w:rPr>
          <w:rFonts w:ascii="Times New Roman" w:eastAsia="Times New Roman" w:hAnsi="Times New Roman" w:cs="Times New Roman"/>
          <w:sz w:val="24"/>
          <w:szCs w:val="24"/>
          <w:lang w:eastAsia="en-GB"/>
        </w:rPr>
        <w:t xml:space="preserve"> </w:t>
      </w:r>
      <w:proofErr w:type="spellStart"/>
      <w:r w:rsidRPr="00CB6BC0">
        <w:rPr>
          <w:rFonts w:ascii="Times New Roman" w:eastAsia="Times New Roman" w:hAnsi="Times New Roman" w:cs="Times New Roman"/>
          <w:sz w:val="24"/>
          <w:szCs w:val="24"/>
          <w:lang w:eastAsia="en-GB"/>
        </w:rPr>
        <w:t>te</w:t>
      </w:r>
      <w:proofErr w:type="spellEnd"/>
      <w:r w:rsidRPr="00CB6BC0">
        <w:rPr>
          <w:rFonts w:ascii="Times New Roman" w:eastAsia="Times New Roman" w:hAnsi="Times New Roman" w:cs="Times New Roman"/>
          <w:sz w:val="24"/>
          <w:szCs w:val="24"/>
          <w:lang w:eastAsia="en-GB"/>
        </w:rPr>
        <w:t xml:space="preserve"> Brussel, 3 </w:t>
      </w:r>
      <w:proofErr w:type="spellStart"/>
      <w:r w:rsidRPr="00CB6BC0">
        <w:rPr>
          <w:rFonts w:ascii="Times New Roman" w:eastAsia="Times New Roman" w:hAnsi="Times New Roman" w:cs="Times New Roman"/>
          <w:sz w:val="24"/>
          <w:szCs w:val="24"/>
          <w:lang w:eastAsia="en-GB"/>
        </w:rPr>
        <w:t>juni</w:t>
      </w:r>
      <w:proofErr w:type="spellEnd"/>
      <w:r w:rsidRPr="00CB6BC0">
        <w:rPr>
          <w:rFonts w:ascii="Times New Roman" w:eastAsia="Times New Roman" w:hAnsi="Times New Roman" w:cs="Times New Roman"/>
          <w:sz w:val="24"/>
          <w:szCs w:val="24"/>
          <w:lang w:eastAsia="en-GB"/>
        </w:rPr>
        <w:t xml:space="preserve"> 2021. </w:t>
      </w:r>
      <w:r w:rsidRPr="00CB6BC0">
        <w:rPr>
          <w:rFonts w:ascii="Times New Roman" w:eastAsia="Times New Roman" w:hAnsi="Times New Roman" w:cs="Times New Roman"/>
          <w:sz w:val="24"/>
          <w:szCs w:val="24"/>
          <w:lang w:eastAsia="en-GB"/>
        </w:rPr>
        <w:br/>
        <w:t xml:space="preserve">F. VANDENBROUCKE </w:t>
      </w:r>
      <w:r w:rsidRPr="00CB6BC0">
        <w:rPr>
          <w:rFonts w:ascii="Times New Roman" w:eastAsia="Times New Roman" w:hAnsi="Times New Roman" w:cs="Times New Roman"/>
          <w:sz w:val="24"/>
          <w:szCs w:val="24"/>
          <w:lang w:eastAsia="en-GB"/>
        </w:rPr>
        <w:br/>
      </w:r>
      <w:bookmarkStart w:id="0" w:name="end"/>
      <w:bookmarkStart w:id="1" w:name="hit1"/>
      <w:bookmarkEnd w:id="0"/>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CB6BC0" w:rsidRPr="00CB6BC0" w14:paraId="0DD3F618" w14:textId="77777777" w:rsidTr="00CB6BC0">
        <w:trPr>
          <w:tblCellSpacing w:w="15" w:type="dxa"/>
        </w:trPr>
        <w:tc>
          <w:tcPr>
            <w:tcW w:w="1000" w:type="pct"/>
            <w:vAlign w:val="center"/>
            <w:hideMark/>
          </w:tcPr>
          <w:p w14:paraId="06301FC3" w14:textId="77777777" w:rsidR="00CB6BC0" w:rsidRPr="00CB6BC0" w:rsidRDefault="006117A1" w:rsidP="00CB6BC0">
            <w:pPr>
              <w:spacing w:after="0" w:line="240" w:lineRule="auto"/>
              <w:jc w:val="center"/>
              <w:rPr>
                <w:rFonts w:ascii="Times New Roman" w:eastAsia="Times New Roman" w:hAnsi="Times New Roman" w:cs="Times New Roman"/>
                <w:sz w:val="24"/>
                <w:szCs w:val="24"/>
                <w:lang w:eastAsia="en-GB"/>
              </w:rPr>
            </w:pPr>
            <w:hyperlink r:id="rId4" w:anchor="top" w:tgtFrame="_self" w:history="1">
              <w:r w:rsidR="00CB6BC0" w:rsidRPr="00CB6BC0">
                <w:rPr>
                  <w:rFonts w:ascii="Times New Roman" w:eastAsia="Times New Roman" w:hAnsi="Times New Roman" w:cs="Times New Roman"/>
                  <w:color w:val="0000FF"/>
                  <w:sz w:val="24"/>
                  <w:szCs w:val="24"/>
                  <w:u w:val="single"/>
                  <w:lang w:eastAsia="en-GB"/>
                </w:rPr>
                <w:t>begin</w:t>
              </w:r>
            </w:hyperlink>
          </w:p>
        </w:tc>
        <w:tc>
          <w:tcPr>
            <w:tcW w:w="2100" w:type="pct"/>
            <w:vAlign w:val="center"/>
            <w:hideMark/>
          </w:tcPr>
          <w:p w14:paraId="7F3F2A24" w14:textId="77777777" w:rsidR="00CB6BC0" w:rsidRPr="00CB6BC0" w:rsidRDefault="00CB6BC0" w:rsidP="00CB6BC0">
            <w:pPr>
              <w:spacing w:after="0" w:line="240" w:lineRule="auto"/>
              <w:jc w:val="center"/>
              <w:rPr>
                <w:rFonts w:ascii="Times New Roman" w:eastAsia="Times New Roman" w:hAnsi="Times New Roman" w:cs="Times New Roman"/>
                <w:sz w:val="24"/>
                <w:szCs w:val="24"/>
                <w:lang w:eastAsia="en-GB"/>
              </w:rPr>
            </w:pPr>
          </w:p>
        </w:tc>
        <w:tc>
          <w:tcPr>
            <w:tcW w:w="1900" w:type="pct"/>
            <w:vAlign w:val="center"/>
            <w:hideMark/>
          </w:tcPr>
          <w:p w14:paraId="3540B106" w14:textId="77777777" w:rsidR="00CB6BC0" w:rsidRPr="00CB6BC0" w:rsidRDefault="00CB6BC0" w:rsidP="00CB6BC0">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CB6BC0">
              <w:rPr>
                <w:rFonts w:ascii="Times New Roman" w:eastAsia="Times New Roman" w:hAnsi="Times New Roman" w:cs="Times New Roman"/>
                <w:b/>
                <w:bCs/>
                <w:color w:val="FF0000"/>
                <w:sz w:val="27"/>
                <w:szCs w:val="27"/>
                <w:lang w:eastAsia="en-GB"/>
              </w:rPr>
              <w:t>Publicatie</w:t>
            </w:r>
            <w:proofErr w:type="spellEnd"/>
            <w:r w:rsidRPr="00CB6BC0">
              <w:rPr>
                <w:rFonts w:ascii="Times New Roman" w:eastAsia="Times New Roman" w:hAnsi="Times New Roman" w:cs="Times New Roman"/>
                <w:b/>
                <w:bCs/>
                <w:color w:val="FF0000"/>
                <w:sz w:val="27"/>
                <w:szCs w:val="27"/>
                <w:lang w:eastAsia="en-GB"/>
              </w:rPr>
              <w:t xml:space="preserve"> : 2021-06-09</w:t>
            </w:r>
            <w:r w:rsidRPr="00CB6BC0">
              <w:rPr>
                <w:rFonts w:ascii="Times New Roman" w:eastAsia="Times New Roman" w:hAnsi="Times New Roman" w:cs="Times New Roman"/>
                <w:b/>
                <w:bCs/>
                <w:color w:val="FF0000"/>
                <w:sz w:val="27"/>
                <w:szCs w:val="27"/>
                <w:lang w:eastAsia="en-GB"/>
              </w:rPr>
              <w:br/>
            </w:r>
            <w:proofErr w:type="spellStart"/>
            <w:r w:rsidRPr="00CB6BC0">
              <w:rPr>
                <w:rFonts w:ascii="Times New Roman" w:eastAsia="Times New Roman" w:hAnsi="Times New Roman" w:cs="Times New Roman"/>
                <w:b/>
                <w:bCs/>
                <w:color w:val="FF0000"/>
                <w:sz w:val="27"/>
                <w:szCs w:val="27"/>
                <w:lang w:eastAsia="en-GB"/>
              </w:rPr>
              <w:t>Numac</w:t>
            </w:r>
            <w:proofErr w:type="spellEnd"/>
            <w:r w:rsidRPr="00CB6BC0">
              <w:rPr>
                <w:rFonts w:ascii="Times New Roman" w:eastAsia="Times New Roman" w:hAnsi="Times New Roman" w:cs="Times New Roman"/>
                <w:b/>
                <w:bCs/>
                <w:color w:val="FF0000"/>
                <w:sz w:val="27"/>
                <w:szCs w:val="27"/>
                <w:lang w:eastAsia="en-GB"/>
              </w:rPr>
              <w:t xml:space="preserve"> : 2021020722</w:t>
            </w:r>
          </w:p>
        </w:tc>
      </w:tr>
    </w:tbl>
    <w:p w14:paraId="1794B211" w14:textId="77777777" w:rsidR="00CB6BC0" w:rsidRDefault="00CB6BC0"/>
    <w:sectPr w:rsidR="00CB6B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BC0"/>
    <w:rsid w:val="006117A1"/>
    <w:rsid w:val="00CB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486A7"/>
  <w15:chartTrackingRefBased/>
  <w15:docId w15:val="{A6A31B77-0986-4A23-9D1E-15577963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CB6BC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CB6BC0"/>
    <w:rPr>
      <w:rFonts w:ascii="Times New Roman" w:eastAsia="Times New Roman" w:hAnsi="Times New Roman" w:cs="Times New Roman"/>
      <w:b/>
      <w:bCs/>
      <w:sz w:val="27"/>
      <w:szCs w:val="27"/>
      <w:lang w:eastAsia="en-GB"/>
    </w:rPr>
  </w:style>
  <w:style w:type="character" w:styleId="Hyperlink">
    <w:name w:val="Hyperlink"/>
    <w:basedOn w:val="Standaardalinea-lettertype"/>
    <w:uiPriority w:val="99"/>
    <w:semiHidden/>
    <w:unhideWhenUsed/>
    <w:rsid w:val="00CB6B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02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justice.just.fgov.be/cgi/article_body.pl?language=nl&amp;caller=summary&amp;pub_date=2021-06-09&amp;numac=2021020722%0D%0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Mireille Arens</cp:lastModifiedBy>
  <cp:revision>2</cp:revision>
  <dcterms:created xsi:type="dcterms:W3CDTF">2021-06-09T13:41:00Z</dcterms:created>
  <dcterms:modified xsi:type="dcterms:W3CDTF">2021-06-09T13:41:00Z</dcterms:modified>
</cp:coreProperties>
</file>