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316F8" w14:textId="77777777" w:rsidR="0050642C" w:rsidRPr="007E6EB2" w:rsidRDefault="00454077" w:rsidP="003B11C5">
      <w:pPr>
        <w:rPr>
          <w:rFonts w:ascii="Arial" w:hAnsi="Arial" w:cs="Arial"/>
          <w:b/>
          <w:sz w:val="32"/>
          <w:szCs w:val="32"/>
          <w:u w:val="single"/>
          <w:lang w:val="nl-BE"/>
        </w:rPr>
      </w:pPr>
      <w:bookmarkStart w:id="0" w:name="_GoBack"/>
      <w:bookmarkEnd w:id="0"/>
      <w:r w:rsidRPr="007E6EB2">
        <w:rPr>
          <w:rFonts w:ascii="Arial" w:hAnsi="Arial" w:cs="Arial"/>
          <w:b/>
          <w:sz w:val="32"/>
          <w:szCs w:val="32"/>
          <w:u w:val="single"/>
          <w:lang w:val="nl-BE"/>
        </w:rPr>
        <w:t>Stappenplan</w:t>
      </w:r>
      <w:r w:rsidR="000E19FD" w:rsidRPr="007E6EB2">
        <w:rPr>
          <w:rFonts w:ascii="Arial" w:hAnsi="Arial" w:cs="Arial"/>
          <w:b/>
          <w:sz w:val="32"/>
          <w:szCs w:val="32"/>
          <w:u w:val="single"/>
          <w:lang w:val="nl-BE"/>
        </w:rPr>
        <w:t xml:space="preserve"> hervorming daghospitalisatie</w:t>
      </w:r>
      <w:r w:rsidR="00D471D0" w:rsidRPr="00B87627">
        <w:rPr>
          <w:rFonts w:ascii="Arial" w:hAnsi="Arial" w:cs="Arial"/>
          <w:b/>
          <w:szCs w:val="32"/>
          <w:u w:val="single"/>
          <w:lang w:val="nl-BE"/>
        </w:rPr>
        <w:t xml:space="preserve"> – 10/12/2019</w:t>
      </w:r>
    </w:p>
    <w:p w14:paraId="5904D799" w14:textId="77777777" w:rsidR="000E19FD" w:rsidRPr="007E6EB2" w:rsidRDefault="000E19FD" w:rsidP="003B11C5">
      <w:pPr>
        <w:rPr>
          <w:rFonts w:ascii="Arial" w:hAnsi="Arial" w:cs="Arial"/>
          <w:b/>
          <w:sz w:val="28"/>
          <w:szCs w:val="28"/>
          <w:u w:val="single"/>
          <w:lang w:val="nl-BE"/>
        </w:rPr>
      </w:pPr>
      <w:r w:rsidRPr="007E6EB2">
        <w:rPr>
          <w:rFonts w:ascii="Arial" w:hAnsi="Arial" w:cs="Arial"/>
          <w:b/>
          <w:sz w:val="28"/>
          <w:szCs w:val="28"/>
          <w:u w:val="single"/>
          <w:lang w:val="nl-BE"/>
        </w:rPr>
        <w:t>Onderdelen artsen-</w:t>
      </w:r>
      <w:proofErr w:type="spellStart"/>
      <w:r w:rsidRPr="007E6EB2">
        <w:rPr>
          <w:rFonts w:ascii="Arial" w:hAnsi="Arial" w:cs="Arial"/>
          <w:b/>
          <w:sz w:val="28"/>
          <w:szCs w:val="28"/>
          <w:u w:val="single"/>
          <w:lang w:val="nl-BE"/>
        </w:rPr>
        <w:t>expertengroepen</w:t>
      </w:r>
      <w:proofErr w:type="spellEnd"/>
      <w:r w:rsidRPr="007E6EB2">
        <w:rPr>
          <w:rFonts w:ascii="Arial" w:hAnsi="Arial" w:cs="Arial"/>
          <w:b/>
          <w:sz w:val="28"/>
          <w:szCs w:val="28"/>
          <w:u w:val="single"/>
          <w:lang w:val="nl-BE"/>
        </w:rPr>
        <w:t xml:space="preserve"> en financiering</w:t>
      </w:r>
    </w:p>
    <w:p w14:paraId="29CFF411" w14:textId="77777777" w:rsidR="00B12058" w:rsidRPr="007E6EB2" w:rsidRDefault="00B12058">
      <w:pPr>
        <w:tabs>
          <w:tab w:val="left" w:pos="2694"/>
        </w:tabs>
        <w:rPr>
          <w:rFonts w:ascii="Arial" w:hAnsi="Arial" w:cs="Arial"/>
          <w:b/>
          <w:u w:val="single"/>
          <w:lang w:val="nl-BE"/>
        </w:rPr>
      </w:pPr>
    </w:p>
    <w:p w14:paraId="29D30C7D" w14:textId="77777777" w:rsidR="00B12058" w:rsidRPr="007E6EB2" w:rsidRDefault="00B12058" w:rsidP="00DE5534">
      <w:pPr>
        <w:jc w:val="both"/>
        <w:rPr>
          <w:rFonts w:ascii="Arial" w:hAnsi="Arial" w:cs="Arial"/>
          <w:lang w:val="nl-BE"/>
        </w:rPr>
      </w:pPr>
      <w:r w:rsidRPr="007E6EB2">
        <w:rPr>
          <w:rFonts w:ascii="Arial" w:hAnsi="Arial" w:cs="Arial"/>
          <w:lang w:val="nl-BE"/>
        </w:rPr>
        <w:t xml:space="preserve">Op </w:t>
      </w:r>
      <w:r w:rsidR="00F65142" w:rsidRPr="007E6EB2">
        <w:rPr>
          <w:rFonts w:ascii="Arial" w:hAnsi="Arial" w:cs="Arial"/>
          <w:shd w:val="clear" w:color="auto" w:fill="FFFFFF" w:themeFill="background1"/>
          <w:lang w:val="nl-BE"/>
        </w:rPr>
        <w:t>12 september 2019</w:t>
      </w:r>
      <w:r w:rsidR="00F65142" w:rsidRPr="007E6EB2">
        <w:rPr>
          <w:rFonts w:ascii="Arial" w:hAnsi="Arial" w:cs="Arial"/>
          <w:lang w:val="nl-BE"/>
        </w:rPr>
        <w:t xml:space="preserve"> </w:t>
      </w:r>
      <w:r w:rsidRPr="007E6EB2">
        <w:rPr>
          <w:rFonts w:ascii="Arial" w:hAnsi="Arial" w:cs="Arial"/>
          <w:lang w:val="nl-BE"/>
        </w:rPr>
        <w:t>heeft de overeenkomstencommissie ziekenhuizen-verzekeringsinstellingen in overleg met de Federale Raad voor Ziekenhuisvoorzieningen een visienota goedgekeurd m.b.t. de hervorming van de daghospitalisatie.</w:t>
      </w:r>
      <w:r w:rsidR="00ED2521" w:rsidRPr="007E6EB2">
        <w:rPr>
          <w:rFonts w:ascii="Arial" w:hAnsi="Arial" w:cs="Arial"/>
          <w:lang w:val="nl-BE"/>
        </w:rPr>
        <w:t xml:space="preserve"> Deze nota is goedgekeurd door CGV op </w:t>
      </w:r>
      <w:r w:rsidR="003B11C5" w:rsidRPr="007E6EB2">
        <w:rPr>
          <w:rFonts w:ascii="Arial" w:hAnsi="Arial" w:cs="Arial"/>
          <w:lang w:val="nl-BE"/>
        </w:rPr>
        <w:t>18 november 2019.</w:t>
      </w:r>
    </w:p>
    <w:p w14:paraId="2092E8DC" w14:textId="4CB909F9" w:rsidR="00B761A4" w:rsidRPr="007E6EB2" w:rsidRDefault="00ED2521" w:rsidP="00DE5534">
      <w:pPr>
        <w:jc w:val="both"/>
        <w:rPr>
          <w:rFonts w:ascii="Arial" w:hAnsi="Arial" w:cs="Arial"/>
          <w:lang w:val="nl-BE"/>
        </w:rPr>
      </w:pPr>
      <w:r w:rsidRPr="007E6EB2">
        <w:rPr>
          <w:rFonts w:ascii="Arial" w:hAnsi="Arial" w:cs="Arial"/>
          <w:lang w:val="nl-BE"/>
        </w:rPr>
        <w:t>In artikel 14 van de nationale overeenkomst is</w:t>
      </w:r>
      <w:r w:rsidR="00A67495" w:rsidRPr="007E6EB2">
        <w:rPr>
          <w:rFonts w:ascii="Arial" w:hAnsi="Arial" w:cs="Arial"/>
          <w:lang w:val="nl-BE"/>
        </w:rPr>
        <w:t xml:space="preserve"> voorzien </w:t>
      </w:r>
      <w:r w:rsidR="00D776B5" w:rsidRPr="007E6EB2">
        <w:rPr>
          <w:rFonts w:ascii="Arial" w:hAnsi="Arial" w:cs="Arial"/>
          <w:lang w:val="nl-BE"/>
        </w:rPr>
        <w:t>om in uitvoering van de visienota een aantal opdrachten toe te vertrouwen aan artsen-</w:t>
      </w:r>
      <w:proofErr w:type="spellStart"/>
      <w:r w:rsidR="00D776B5" w:rsidRPr="007E6EB2">
        <w:rPr>
          <w:rFonts w:ascii="Arial" w:hAnsi="Arial" w:cs="Arial"/>
          <w:lang w:val="nl-BE"/>
        </w:rPr>
        <w:t>expertengroepen</w:t>
      </w:r>
      <w:proofErr w:type="spellEnd"/>
      <w:r w:rsidR="00D776B5" w:rsidRPr="007E6EB2">
        <w:rPr>
          <w:rFonts w:ascii="Arial" w:hAnsi="Arial" w:cs="Arial"/>
          <w:lang w:val="nl-BE"/>
        </w:rPr>
        <w:t xml:space="preserve"> inzake het actualiseren van de lijsten van de daghospitalisatie. Op basis van het advies van de artsen zal de overeenkomstencommissie een beslissing nemen over de aanpassing van de overeenkomst en een voorstel formuleren </w:t>
      </w:r>
      <w:r w:rsidR="00FC00A9">
        <w:rPr>
          <w:rFonts w:ascii="Arial" w:hAnsi="Arial" w:cs="Arial"/>
          <w:lang w:val="nl-BE"/>
        </w:rPr>
        <w:t xml:space="preserve">aan de FRZV </w:t>
      </w:r>
      <w:r w:rsidR="00D776B5" w:rsidRPr="007E6EB2">
        <w:rPr>
          <w:rFonts w:ascii="Arial" w:hAnsi="Arial" w:cs="Arial"/>
          <w:lang w:val="nl-BE"/>
        </w:rPr>
        <w:t>voor de aanpassing van de lijst A. Hierbij zal het budget van verstrekkingen die geschrapt worden</w:t>
      </w:r>
      <w:r w:rsidR="00FC00A9">
        <w:rPr>
          <w:rFonts w:ascii="Arial" w:hAnsi="Arial" w:cs="Arial"/>
          <w:lang w:val="nl-BE"/>
        </w:rPr>
        <w:t xml:space="preserve"> uit de overeenkomst</w:t>
      </w:r>
      <w:r w:rsidR="00D776B5" w:rsidRPr="007E6EB2">
        <w:rPr>
          <w:rFonts w:ascii="Arial" w:hAnsi="Arial" w:cs="Arial"/>
          <w:lang w:val="nl-BE"/>
        </w:rPr>
        <w:t xml:space="preserve">, gebruikt worden om nieuwe verstrekkingen aan de lijsten </w:t>
      </w:r>
      <w:r w:rsidR="00FC00A9">
        <w:rPr>
          <w:rFonts w:ascii="Arial" w:hAnsi="Arial" w:cs="Arial"/>
          <w:lang w:val="nl-BE"/>
        </w:rPr>
        <w:t xml:space="preserve">in de overeenkomst </w:t>
      </w:r>
      <w:r w:rsidR="00D776B5" w:rsidRPr="007E6EB2">
        <w:rPr>
          <w:rFonts w:ascii="Arial" w:hAnsi="Arial" w:cs="Arial"/>
          <w:lang w:val="nl-BE"/>
        </w:rPr>
        <w:t>toe te voegen.</w:t>
      </w:r>
    </w:p>
    <w:p w14:paraId="3EFC0468" w14:textId="77777777" w:rsidR="00245BE7" w:rsidRPr="007E6EB2" w:rsidRDefault="00245BE7" w:rsidP="00DE5534">
      <w:pPr>
        <w:jc w:val="both"/>
        <w:rPr>
          <w:rFonts w:ascii="Arial" w:hAnsi="Arial" w:cs="Arial"/>
          <w:lang w:val="nl-BE"/>
        </w:rPr>
      </w:pPr>
      <w:r w:rsidRPr="007E6EB2">
        <w:rPr>
          <w:rFonts w:ascii="Arial" w:hAnsi="Arial" w:cs="Arial"/>
          <w:lang w:val="nl-BE"/>
        </w:rPr>
        <w:t xml:space="preserve">Uitgaande van dit voorstel hebben de administraties van het Riziv en de FOD VG een stappenplan opgemaakt voor de realisatie van het voorstel. Daarbij worden vanuit deze administraties bijkomende accenten (bijvoorbeeld op vlak van timing) voorgesteld. </w:t>
      </w:r>
    </w:p>
    <w:p w14:paraId="28FAF0C3" w14:textId="77777777" w:rsidR="00DE22F3" w:rsidRDefault="0081580C" w:rsidP="00487FBD">
      <w:pPr>
        <w:jc w:val="both"/>
        <w:rPr>
          <w:rFonts w:ascii="Arial" w:hAnsi="Arial" w:cs="Arial"/>
          <w:lang w:val="nl-BE"/>
        </w:rPr>
      </w:pPr>
      <w:r w:rsidRPr="007E6EB2">
        <w:rPr>
          <w:rFonts w:ascii="Arial" w:hAnsi="Arial" w:cs="Arial"/>
          <w:lang w:val="nl-BE"/>
        </w:rPr>
        <w:t xml:space="preserve">In deze tekst wordt ingegaan op de opdrachten, werkwijze en timing van de werkgroep artsen-experten en de werkgroep financiering. De andere werkgroepen (benchmarking, opnameverklaring, registratie MZG, …) </w:t>
      </w:r>
      <w:r w:rsidR="00F145B9" w:rsidRPr="007E6EB2">
        <w:rPr>
          <w:rFonts w:ascii="Arial" w:hAnsi="Arial" w:cs="Arial"/>
          <w:lang w:val="nl-BE"/>
        </w:rPr>
        <w:t xml:space="preserve">die in de visienota genoemd worden </w:t>
      </w:r>
      <w:r w:rsidRPr="007E6EB2">
        <w:rPr>
          <w:rFonts w:ascii="Arial" w:hAnsi="Arial" w:cs="Arial"/>
          <w:lang w:val="nl-BE"/>
        </w:rPr>
        <w:t>komen</w:t>
      </w:r>
      <w:r w:rsidR="00487FBD">
        <w:rPr>
          <w:rFonts w:ascii="Arial" w:hAnsi="Arial" w:cs="Arial"/>
          <w:lang w:val="nl-BE"/>
        </w:rPr>
        <w:t xml:space="preserve"> apart aan bod. </w:t>
      </w:r>
    </w:p>
    <w:p w14:paraId="3757CA23" w14:textId="77777777" w:rsidR="00DE22F3" w:rsidRDefault="00DE22F3" w:rsidP="00487FBD">
      <w:pPr>
        <w:jc w:val="both"/>
        <w:rPr>
          <w:rFonts w:ascii="Arial" w:hAnsi="Arial" w:cs="Arial"/>
          <w:lang w:val="nl-BE"/>
        </w:rPr>
      </w:pPr>
    </w:p>
    <w:p w14:paraId="2BE2DB24" w14:textId="5E9A634C" w:rsidR="000A72CA" w:rsidRPr="00043E6D" w:rsidRDefault="00487FBD" w:rsidP="00043E6D">
      <w:pPr>
        <w:pStyle w:val="Lijstalinea"/>
        <w:numPr>
          <w:ilvl w:val="0"/>
          <w:numId w:val="4"/>
        </w:numPr>
        <w:jc w:val="both"/>
        <w:rPr>
          <w:rFonts w:ascii="Arial" w:hAnsi="Arial" w:cs="Arial"/>
          <w:b/>
          <w:sz w:val="28"/>
          <w:szCs w:val="24"/>
          <w:u w:val="single"/>
          <w:lang w:val="nl-BE"/>
        </w:rPr>
      </w:pPr>
      <w:r w:rsidRPr="00043E6D">
        <w:rPr>
          <w:rFonts w:ascii="Arial" w:hAnsi="Arial" w:cs="Arial"/>
          <w:b/>
          <w:sz w:val="28"/>
          <w:szCs w:val="24"/>
          <w:u w:val="single"/>
          <w:lang w:val="nl-BE"/>
        </w:rPr>
        <w:t>Qui</w:t>
      </w:r>
      <w:r w:rsidR="004931B8" w:rsidRPr="00043E6D">
        <w:rPr>
          <w:rFonts w:ascii="Arial" w:hAnsi="Arial" w:cs="Arial"/>
          <w:b/>
          <w:sz w:val="28"/>
          <w:szCs w:val="24"/>
          <w:u w:val="single"/>
          <w:lang w:val="nl-BE"/>
        </w:rPr>
        <w:t>ck wins en andere aanpassingen in 2020</w:t>
      </w:r>
      <w:r w:rsidR="000A72CA" w:rsidRPr="00043E6D">
        <w:rPr>
          <w:rFonts w:ascii="Arial" w:hAnsi="Arial" w:cs="Arial"/>
          <w:b/>
          <w:sz w:val="28"/>
          <w:szCs w:val="24"/>
          <w:u w:val="single"/>
          <w:lang w:val="nl-BE"/>
        </w:rPr>
        <w:br/>
      </w:r>
    </w:p>
    <w:p w14:paraId="38FDCA9F" w14:textId="06DCFDEB" w:rsidR="00427078" w:rsidRPr="007E6EB2" w:rsidRDefault="00454077" w:rsidP="00043E6D">
      <w:pPr>
        <w:pStyle w:val="Lijstalinea"/>
        <w:numPr>
          <w:ilvl w:val="1"/>
          <w:numId w:val="4"/>
        </w:numPr>
        <w:rPr>
          <w:rFonts w:ascii="Arial" w:hAnsi="Arial" w:cs="Arial"/>
          <w:b/>
          <w:u w:val="single"/>
          <w:lang w:val="nl-BE"/>
        </w:rPr>
      </w:pPr>
      <w:r w:rsidRPr="007E6EB2">
        <w:rPr>
          <w:rFonts w:ascii="Arial" w:hAnsi="Arial" w:cs="Arial"/>
          <w:b/>
          <w:u w:val="single"/>
          <w:lang w:val="nl-BE"/>
        </w:rPr>
        <w:t xml:space="preserve">Quick wins </w:t>
      </w:r>
      <w:r w:rsidR="000F10E6" w:rsidRPr="007E6EB2">
        <w:rPr>
          <w:rFonts w:ascii="Arial" w:hAnsi="Arial" w:cs="Arial"/>
          <w:b/>
          <w:u w:val="single"/>
          <w:lang w:val="nl-BE"/>
        </w:rPr>
        <w:t>in 2020</w:t>
      </w:r>
    </w:p>
    <w:p w14:paraId="7B5307BB" w14:textId="77777777" w:rsidR="00427078" w:rsidRPr="007E6EB2" w:rsidRDefault="00427078" w:rsidP="00427078">
      <w:pPr>
        <w:pStyle w:val="Lijstalinea"/>
        <w:ind w:left="426"/>
        <w:rPr>
          <w:rFonts w:ascii="Arial" w:hAnsi="Arial" w:cs="Arial"/>
          <w:b/>
          <w:u w:val="single"/>
          <w:lang w:val="nl-BE"/>
        </w:rPr>
      </w:pPr>
    </w:p>
    <w:p w14:paraId="3B5C8632" w14:textId="6D6ADE8D" w:rsidR="00D471D0" w:rsidRPr="007E6EB2" w:rsidRDefault="00D471D0" w:rsidP="00D471D0">
      <w:pPr>
        <w:pStyle w:val="Lijstalinea"/>
        <w:numPr>
          <w:ilvl w:val="0"/>
          <w:numId w:val="2"/>
        </w:numPr>
        <w:rPr>
          <w:rFonts w:ascii="Arial" w:hAnsi="Arial" w:cs="Arial"/>
          <w:lang w:val="nl-BE"/>
        </w:rPr>
      </w:pPr>
      <w:r w:rsidRPr="007E6EB2">
        <w:rPr>
          <w:rFonts w:ascii="Arial" w:hAnsi="Arial" w:cs="Arial"/>
          <w:lang w:val="nl-BE"/>
        </w:rPr>
        <w:t>De artsen-</w:t>
      </w:r>
      <w:proofErr w:type="spellStart"/>
      <w:r w:rsidRPr="007E6EB2">
        <w:rPr>
          <w:rFonts w:ascii="Arial" w:hAnsi="Arial" w:cs="Arial"/>
          <w:lang w:val="nl-BE"/>
        </w:rPr>
        <w:t>exertenwerkgroepen</w:t>
      </w:r>
      <w:proofErr w:type="spellEnd"/>
      <w:r w:rsidRPr="007E6EB2">
        <w:rPr>
          <w:rFonts w:ascii="Arial" w:hAnsi="Arial" w:cs="Arial"/>
          <w:lang w:val="nl-BE"/>
        </w:rPr>
        <w:t xml:space="preserve"> (zie punt 2) onderzoeken op korte termijn of er  verstrekkingen zijn waarvoor het duidelijk is dat ze geen bijkomende financiering van daghospitalisatie meer behoeven maar louter ambulant kunnen, zowel voor lijst A als voor de groepen 1 tot 7. Deze werkgroep</w:t>
      </w:r>
      <w:r w:rsidR="00FC00A9">
        <w:rPr>
          <w:rFonts w:ascii="Arial" w:hAnsi="Arial" w:cs="Arial"/>
          <w:lang w:val="nl-BE"/>
        </w:rPr>
        <w:t>en</w:t>
      </w:r>
      <w:r w:rsidRPr="007E6EB2">
        <w:rPr>
          <w:rFonts w:ascii="Arial" w:hAnsi="Arial" w:cs="Arial"/>
          <w:lang w:val="nl-BE"/>
        </w:rPr>
        <w:t xml:space="preserve"> </w:t>
      </w:r>
      <w:r w:rsidR="00FC00A9" w:rsidRPr="007E6EB2">
        <w:rPr>
          <w:rFonts w:ascii="Arial" w:hAnsi="Arial" w:cs="Arial"/>
          <w:lang w:val="nl-BE"/>
        </w:rPr>
        <w:t>doe</w:t>
      </w:r>
      <w:r w:rsidR="00FC00A9">
        <w:rPr>
          <w:rFonts w:ascii="Arial" w:hAnsi="Arial" w:cs="Arial"/>
          <w:lang w:val="nl-BE"/>
        </w:rPr>
        <w:t>n</w:t>
      </w:r>
      <w:r w:rsidR="00FC00A9" w:rsidRPr="007E6EB2">
        <w:rPr>
          <w:rFonts w:ascii="Arial" w:hAnsi="Arial" w:cs="Arial"/>
          <w:lang w:val="nl-BE"/>
        </w:rPr>
        <w:t xml:space="preserve"> </w:t>
      </w:r>
      <w:r w:rsidRPr="007E6EB2">
        <w:rPr>
          <w:rFonts w:ascii="Arial" w:hAnsi="Arial" w:cs="Arial"/>
          <w:lang w:val="nl-BE"/>
        </w:rPr>
        <w:t>tevens een voorstel voor het toevoegen van verstrekkingen aan de lijsten (zie punt  a)3) ).</w:t>
      </w:r>
      <w:r w:rsidRPr="007E6EB2">
        <w:rPr>
          <w:rFonts w:ascii="Arial" w:hAnsi="Arial" w:cs="Arial"/>
          <w:lang w:val="nl-BE"/>
        </w:rPr>
        <w:br/>
      </w:r>
    </w:p>
    <w:p w14:paraId="67951057" w14:textId="2CFEAFA7" w:rsidR="00454077" w:rsidRPr="007E6EB2" w:rsidRDefault="00136E1C" w:rsidP="00CC1E9C">
      <w:pPr>
        <w:pStyle w:val="Lijstalinea"/>
        <w:jc w:val="both"/>
        <w:rPr>
          <w:rFonts w:ascii="Arial" w:hAnsi="Arial" w:cs="Arial"/>
          <w:lang w:val="nl-BE"/>
        </w:rPr>
      </w:pPr>
      <w:r>
        <w:rPr>
          <w:rFonts w:ascii="Arial" w:hAnsi="Arial" w:cs="Arial"/>
          <w:lang w:val="nl-BE"/>
        </w:rPr>
        <w:t>Maken hiervan deel uit de v</w:t>
      </w:r>
      <w:r w:rsidR="00454077" w:rsidRPr="007E6EB2">
        <w:rPr>
          <w:rFonts w:ascii="Arial" w:hAnsi="Arial" w:cs="Arial"/>
          <w:lang w:val="nl-BE"/>
        </w:rPr>
        <w:t>erstrekkingen</w:t>
      </w:r>
      <w:r w:rsidR="00D471D0" w:rsidRPr="007E6EB2">
        <w:rPr>
          <w:rFonts w:ascii="Arial" w:hAnsi="Arial" w:cs="Arial"/>
          <w:lang w:val="nl-BE"/>
        </w:rPr>
        <w:t xml:space="preserve"> die zijn vastgesteld door DGEC en</w:t>
      </w:r>
      <w:r w:rsidR="00454077" w:rsidRPr="007E6EB2">
        <w:rPr>
          <w:rFonts w:ascii="Arial" w:hAnsi="Arial" w:cs="Arial"/>
          <w:lang w:val="nl-BE"/>
        </w:rPr>
        <w:t xml:space="preserve"> die </w:t>
      </w:r>
      <w:r w:rsidR="00FC00A9">
        <w:rPr>
          <w:rFonts w:ascii="Arial" w:hAnsi="Arial" w:cs="Arial"/>
          <w:lang w:val="nl-BE"/>
        </w:rPr>
        <w:t xml:space="preserve">volgens DGEC </w:t>
      </w:r>
      <w:r w:rsidR="00454077" w:rsidRPr="007E6EB2">
        <w:rPr>
          <w:rFonts w:ascii="Arial" w:hAnsi="Arial" w:cs="Arial"/>
          <w:lang w:val="nl-BE"/>
        </w:rPr>
        <w:t>op een kwaliteitsvolle en veilige manier ambulant of extra-</w:t>
      </w:r>
      <w:proofErr w:type="spellStart"/>
      <w:r w:rsidR="00454077" w:rsidRPr="007E6EB2">
        <w:rPr>
          <w:rFonts w:ascii="Arial" w:hAnsi="Arial" w:cs="Arial"/>
          <w:lang w:val="nl-BE"/>
        </w:rPr>
        <w:t>muros</w:t>
      </w:r>
      <w:proofErr w:type="spellEnd"/>
      <w:r w:rsidR="00454077" w:rsidRPr="007E6EB2">
        <w:rPr>
          <w:rFonts w:ascii="Arial" w:hAnsi="Arial" w:cs="Arial"/>
          <w:lang w:val="nl-BE"/>
        </w:rPr>
        <w:t xml:space="preserve"> kunnen doorgaan: </w:t>
      </w:r>
    </w:p>
    <w:p w14:paraId="5CA0D430" w14:textId="77777777" w:rsidR="00454077" w:rsidRPr="007E6EB2" w:rsidRDefault="00454077" w:rsidP="00487FBD">
      <w:pPr>
        <w:pStyle w:val="Lijstalinea"/>
        <w:numPr>
          <w:ilvl w:val="0"/>
          <w:numId w:val="1"/>
        </w:numPr>
        <w:ind w:left="1080"/>
        <w:jc w:val="both"/>
        <w:rPr>
          <w:rFonts w:ascii="Arial" w:hAnsi="Arial" w:cs="Arial"/>
          <w:lang w:val="nl-BE"/>
        </w:rPr>
      </w:pPr>
      <w:r w:rsidRPr="007E6EB2">
        <w:rPr>
          <w:rFonts w:ascii="Arial" w:hAnsi="Arial" w:cs="Arial"/>
          <w:lang w:val="nl-BE"/>
        </w:rPr>
        <w:t xml:space="preserve">urologie (260271 cystoscopie man, 355073 </w:t>
      </w:r>
      <w:proofErr w:type="spellStart"/>
      <w:r w:rsidRPr="007E6EB2">
        <w:rPr>
          <w:rFonts w:ascii="Arial" w:hAnsi="Arial" w:cs="Arial"/>
          <w:lang w:val="nl-BE"/>
        </w:rPr>
        <w:t>lithotripsie</w:t>
      </w:r>
      <w:proofErr w:type="spellEnd"/>
      <w:r w:rsidRPr="007E6EB2">
        <w:rPr>
          <w:rFonts w:ascii="Arial" w:hAnsi="Arial" w:cs="Arial"/>
          <w:lang w:val="nl-BE"/>
        </w:rPr>
        <w:t xml:space="preserve">); </w:t>
      </w:r>
    </w:p>
    <w:p w14:paraId="20F91593" w14:textId="77777777" w:rsidR="00454077" w:rsidRPr="007E6EB2" w:rsidRDefault="00454077" w:rsidP="00487FBD">
      <w:pPr>
        <w:pStyle w:val="Lijstalinea"/>
        <w:numPr>
          <w:ilvl w:val="0"/>
          <w:numId w:val="1"/>
        </w:numPr>
        <w:ind w:left="1080"/>
        <w:jc w:val="both"/>
        <w:rPr>
          <w:rFonts w:ascii="Arial" w:hAnsi="Arial" w:cs="Arial"/>
          <w:lang w:val="nl-BE"/>
        </w:rPr>
      </w:pPr>
      <w:r w:rsidRPr="007E6EB2">
        <w:rPr>
          <w:rFonts w:ascii="Arial" w:hAnsi="Arial" w:cs="Arial"/>
          <w:lang w:val="nl-BE"/>
        </w:rPr>
        <w:t xml:space="preserve">mond-keel-aangezicht (310914 curettage </w:t>
      </w:r>
      <w:proofErr w:type="spellStart"/>
      <w:r w:rsidRPr="007E6EB2">
        <w:rPr>
          <w:rFonts w:ascii="Arial" w:hAnsi="Arial" w:cs="Arial"/>
          <w:lang w:val="nl-BE"/>
        </w:rPr>
        <w:t>tandostitis</w:t>
      </w:r>
      <w:proofErr w:type="spellEnd"/>
      <w:r w:rsidRPr="007E6EB2">
        <w:rPr>
          <w:rFonts w:ascii="Arial" w:hAnsi="Arial" w:cs="Arial"/>
          <w:lang w:val="nl-BE"/>
        </w:rPr>
        <w:t xml:space="preserve">, 311135 </w:t>
      </w:r>
      <w:proofErr w:type="spellStart"/>
      <w:r w:rsidRPr="007E6EB2">
        <w:rPr>
          <w:rFonts w:ascii="Arial" w:hAnsi="Arial" w:cs="Arial"/>
          <w:lang w:val="nl-BE"/>
        </w:rPr>
        <w:t>apicectomie</w:t>
      </w:r>
      <w:proofErr w:type="spellEnd"/>
      <w:r w:rsidRPr="007E6EB2">
        <w:rPr>
          <w:rFonts w:ascii="Arial" w:hAnsi="Arial" w:cs="Arial"/>
          <w:lang w:val="nl-BE"/>
        </w:rPr>
        <w:t>);</w:t>
      </w:r>
    </w:p>
    <w:p w14:paraId="0EBD5D9B" w14:textId="77777777" w:rsidR="00454077" w:rsidRPr="007E6EB2" w:rsidRDefault="00454077" w:rsidP="00487FBD">
      <w:pPr>
        <w:pStyle w:val="Lijstalinea"/>
        <w:numPr>
          <w:ilvl w:val="0"/>
          <w:numId w:val="1"/>
        </w:numPr>
        <w:ind w:left="1080"/>
        <w:jc w:val="both"/>
        <w:rPr>
          <w:rFonts w:ascii="Arial" w:hAnsi="Arial" w:cs="Arial"/>
          <w:lang w:val="nl-BE"/>
        </w:rPr>
      </w:pPr>
      <w:proofErr w:type="spellStart"/>
      <w:r w:rsidRPr="007E6EB2">
        <w:rPr>
          <w:rFonts w:ascii="Arial" w:hAnsi="Arial" w:cs="Arial"/>
          <w:lang w:val="nl-BE"/>
        </w:rPr>
        <w:t>gyneco</w:t>
      </w:r>
      <w:proofErr w:type="spellEnd"/>
      <w:r w:rsidRPr="007E6EB2">
        <w:rPr>
          <w:rFonts w:ascii="Arial" w:hAnsi="Arial" w:cs="Arial"/>
          <w:lang w:val="nl-BE"/>
        </w:rPr>
        <w:t xml:space="preserve"> (432353 </w:t>
      </w:r>
      <w:proofErr w:type="spellStart"/>
      <w:r w:rsidRPr="007E6EB2">
        <w:rPr>
          <w:rFonts w:ascii="Arial" w:hAnsi="Arial" w:cs="Arial"/>
          <w:lang w:val="nl-BE"/>
        </w:rPr>
        <w:t>amniospunctie</w:t>
      </w:r>
      <w:proofErr w:type="spellEnd"/>
      <w:r w:rsidRPr="007E6EB2">
        <w:rPr>
          <w:rFonts w:ascii="Arial" w:hAnsi="Arial" w:cs="Arial"/>
          <w:lang w:val="nl-BE"/>
        </w:rPr>
        <w:t xml:space="preserve">/vlokkentest) en 220253 therapie diepe flegmone. </w:t>
      </w:r>
    </w:p>
    <w:p w14:paraId="11BCB570" w14:textId="77777777" w:rsidR="00454077" w:rsidRPr="007E6EB2" w:rsidRDefault="00454077" w:rsidP="00487FBD">
      <w:pPr>
        <w:ind w:left="720"/>
        <w:jc w:val="both"/>
        <w:rPr>
          <w:rFonts w:ascii="Arial" w:hAnsi="Arial" w:cs="Arial"/>
          <w:iCs/>
          <w:lang w:val="nl-BE"/>
        </w:rPr>
      </w:pPr>
      <w:r w:rsidRPr="007E6EB2">
        <w:rPr>
          <w:rFonts w:ascii="Arial" w:hAnsi="Arial" w:cs="Arial"/>
          <w:iCs/>
          <w:lang w:val="nl-BE"/>
        </w:rPr>
        <w:t xml:space="preserve">In 2016 werd 16.380.000 euro </w:t>
      </w:r>
      <w:r w:rsidR="000F10E6" w:rsidRPr="007E6EB2">
        <w:rPr>
          <w:rFonts w:ascii="Arial" w:hAnsi="Arial" w:cs="Arial"/>
          <w:iCs/>
          <w:lang w:val="nl-BE"/>
        </w:rPr>
        <w:t xml:space="preserve">(voor 2020 geraamd op 20 miljoen euro) </w:t>
      </w:r>
      <w:r w:rsidRPr="007E6EB2">
        <w:rPr>
          <w:rFonts w:ascii="Arial" w:hAnsi="Arial" w:cs="Arial"/>
          <w:iCs/>
          <w:lang w:val="nl-BE"/>
        </w:rPr>
        <w:t>aan forfaits</w:t>
      </w:r>
      <w:r w:rsidR="004D6ED7" w:rsidRPr="007E6EB2">
        <w:rPr>
          <w:rFonts w:ascii="Arial" w:hAnsi="Arial" w:cs="Arial"/>
          <w:iCs/>
          <w:lang w:val="nl-BE"/>
        </w:rPr>
        <w:t xml:space="preserve"> daghospitalisatie</w:t>
      </w:r>
      <w:r w:rsidRPr="007E6EB2">
        <w:rPr>
          <w:rFonts w:ascii="Arial" w:hAnsi="Arial" w:cs="Arial"/>
          <w:iCs/>
          <w:lang w:val="nl-BE"/>
        </w:rPr>
        <w:t xml:space="preserve"> aangerekend bij deze prestaties</w:t>
      </w:r>
      <w:r w:rsidR="00F22FF2" w:rsidRPr="007E6EB2">
        <w:rPr>
          <w:rFonts w:ascii="Arial" w:hAnsi="Arial" w:cs="Arial"/>
          <w:iCs/>
          <w:lang w:val="nl-BE"/>
        </w:rPr>
        <w:t>.</w:t>
      </w:r>
    </w:p>
    <w:p w14:paraId="0F895106" w14:textId="77777777" w:rsidR="00ED2521" w:rsidRPr="007E6EB2" w:rsidRDefault="00ED2521" w:rsidP="007E6EB2">
      <w:pPr>
        <w:spacing w:after="0" w:line="240" w:lineRule="auto"/>
        <w:ind w:left="720"/>
        <w:jc w:val="both"/>
        <w:rPr>
          <w:rFonts w:ascii="Arial" w:hAnsi="Arial" w:cs="Arial"/>
          <w:iCs/>
          <w:lang w:val="nl-BE"/>
        </w:rPr>
      </w:pPr>
      <w:r w:rsidRPr="007E6EB2">
        <w:rPr>
          <w:rFonts w:ascii="Arial" w:hAnsi="Arial" w:cs="Arial"/>
          <w:iCs/>
          <w:lang w:val="nl-BE"/>
        </w:rPr>
        <w:t xml:space="preserve">In uitvoering van artikel 14 van de overeenkomst moeten de artsen-experten tegen uiterlijk 30 </w:t>
      </w:r>
      <w:r w:rsidR="00F145B9" w:rsidRPr="007E6EB2">
        <w:rPr>
          <w:rFonts w:ascii="Arial" w:hAnsi="Arial" w:cs="Arial"/>
          <w:iCs/>
          <w:lang w:val="nl-BE"/>
        </w:rPr>
        <w:t xml:space="preserve">juni </w:t>
      </w:r>
      <w:r w:rsidRPr="007E6EB2">
        <w:rPr>
          <w:rFonts w:ascii="Arial" w:hAnsi="Arial" w:cs="Arial"/>
          <w:iCs/>
          <w:lang w:val="nl-BE"/>
        </w:rPr>
        <w:t xml:space="preserve">een </w:t>
      </w:r>
      <w:r w:rsidR="00D776B5" w:rsidRPr="007E6EB2">
        <w:rPr>
          <w:rFonts w:ascii="Arial" w:hAnsi="Arial" w:cs="Arial"/>
          <w:iCs/>
          <w:lang w:val="nl-BE"/>
        </w:rPr>
        <w:t xml:space="preserve">advies formuleren waarbij de aanbeveling van de DGEC wordt bevestigd of waarbij ze argumenteren om de verstrekkingen toch te behouden in de </w:t>
      </w:r>
      <w:r w:rsidR="00D776B5" w:rsidRPr="007E6EB2">
        <w:rPr>
          <w:rFonts w:ascii="Arial" w:hAnsi="Arial" w:cs="Arial"/>
          <w:iCs/>
          <w:lang w:val="nl-BE"/>
        </w:rPr>
        <w:lastRenderedPageBreak/>
        <w:t>lijsten 1-7. Op basis van dit advies zal de overeenkomstencommissie in de loop van 2020 een beslissing nemen tot schrapping of behoud in de lijsten 1-7.</w:t>
      </w:r>
    </w:p>
    <w:p w14:paraId="21F603A9" w14:textId="77777777" w:rsidR="00C63190" w:rsidRPr="007E6EB2" w:rsidRDefault="00C63190" w:rsidP="007E6EB2">
      <w:pPr>
        <w:pStyle w:val="Lijstalinea"/>
        <w:ind w:left="2160"/>
        <w:rPr>
          <w:rFonts w:ascii="Arial" w:hAnsi="Arial" w:cs="Arial"/>
          <w:b/>
          <w:bCs/>
          <w:lang w:val="nl-BE"/>
        </w:rPr>
      </w:pPr>
    </w:p>
    <w:p w14:paraId="75F731E0" w14:textId="77777777" w:rsidR="000A17E6" w:rsidRPr="007E6EB2" w:rsidRDefault="000A17E6" w:rsidP="00DE5534">
      <w:pPr>
        <w:pStyle w:val="Lijstalinea"/>
        <w:jc w:val="both"/>
        <w:rPr>
          <w:rFonts w:ascii="Arial" w:hAnsi="Arial" w:cs="Arial"/>
          <w:lang w:val="nl-BE"/>
        </w:rPr>
      </w:pPr>
    </w:p>
    <w:p w14:paraId="27414328" w14:textId="77777777" w:rsidR="00F97189" w:rsidRPr="007E6EB2" w:rsidRDefault="00EB6671" w:rsidP="005B2777">
      <w:pPr>
        <w:pStyle w:val="Lijstalinea"/>
        <w:numPr>
          <w:ilvl w:val="0"/>
          <w:numId w:val="2"/>
        </w:numPr>
        <w:jc w:val="both"/>
        <w:rPr>
          <w:rFonts w:ascii="Arial" w:hAnsi="Arial" w:cs="Arial"/>
          <w:lang w:val="nl-BE"/>
        </w:rPr>
      </w:pPr>
      <w:r w:rsidRPr="007E6EB2">
        <w:rPr>
          <w:rFonts w:ascii="Arial" w:hAnsi="Arial" w:cs="Arial"/>
          <w:u w:val="single"/>
          <w:lang w:val="nl-BE"/>
        </w:rPr>
        <w:t>Werkwijze</w:t>
      </w:r>
      <w:r w:rsidRPr="007E6EB2">
        <w:rPr>
          <w:rFonts w:ascii="Arial" w:hAnsi="Arial" w:cs="Arial"/>
          <w:lang w:val="nl-BE"/>
        </w:rPr>
        <w:t xml:space="preserve">: </w:t>
      </w:r>
    </w:p>
    <w:p w14:paraId="30B9C3FD" w14:textId="77777777" w:rsidR="00487FBD" w:rsidRDefault="00487FBD" w:rsidP="00487FBD">
      <w:pPr>
        <w:pStyle w:val="Lijstalinea"/>
        <w:ind w:left="1440"/>
        <w:jc w:val="both"/>
        <w:rPr>
          <w:rFonts w:ascii="Arial" w:hAnsi="Arial" w:cs="Arial"/>
          <w:lang w:val="nl-BE"/>
        </w:rPr>
      </w:pPr>
    </w:p>
    <w:p w14:paraId="0DBA14D9" w14:textId="37E8AC4D" w:rsidR="00F97189" w:rsidRPr="00487FBD" w:rsidRDefault="009975E5" w:rsidP="00487FBD">
      <w:pPr>
        <w:ind w:left="360"/>
        <w:jc w:val="both"/>
        <w:rPr>
          <w:rFonts w:ascii="Arial" w:hAnsi="Arial" w:cs="Arial"/>
          <w:lang w:val="nl-BE"/>
        </w:rPr>
      </w:pPr>
      <w:r w:rsidRPr="00487FBD">
        <w:rPr>
          <w:rFonts w:ascii="Arial" w:hAnsi="Arial" w:cs="Arial"/>
          <w:lang w:val="nl-BE"/>
        </w:rPr>
        <w:t xml:space="preserve">op basis van </w:t>
      </w:r>
      <w:r w:rsidR="00EB6671" w:rsidRPr="00487FBD">
        <w:rPr>
          <w:rFonts w:ascii="Arial" w:hAnsi="Arial" w:cs="Arial"/>
          <w:lang w:val="nl-BE"/>
        </w:rPr>
        <w:t>f</w:t>
      </w:r>
      <w:r w:rsidR="00454077" w:rsidRPr="00487FBD">
        <w:rPr>
          <w:rFonts w:ascii="Arial" w:hAnsi="Arial" w:cs="Arial"/>
          <w:lang w:val="nl-BE"/>
        </w:rPr>
        <w:t>acturatiegegevens betreffende de huidige praktijk</w:t>
      </w:r>
      <w:r w:rsidR="005B2777" w:rsidRPr="00487FBD">
        <w:rPr>
          <w:rFonts w:ascii="Arial" w:hAnsi="Arial" w:cs="Arial"/>
          <w:lang w:val="nl-BE"/>
        </w:rPr>
        <w:t xml:space="preserve"> : voor elk nomenclatuurnummer in de lijsten</w:t>
      </w:r>
      <w:r w:rsidR="00F97189" w:rsidRPr="00487FBD">
        <w:rPr>
          <w:rFonts w:ascii="Arial" w:hAnsi="Arial" w:cs="Arial"/>
          <w:lang w:val="nl-BE"/>
        </w:rPr>
        <w:t xml:space="preserve"> (groepen 1-7, lijst A, kandidatenlijst</w:t>
      </w:r>
      <w:r w:rsidR="009008D0" w:rsidRPr="00487FBD">
        <w:rPr>
          <w:rFonts w:ascii="Arial" w:hAnsi="Arial" w:cs="Arial"/>
          <w:lang w:val="nl-BE"/>
        </w:rPr>
        <w:t xml:space="preserve"> 2012</w:t>
      </w:r>
      <w:r w:rsidR="00136E1C" w:rsidRPr="00487FBD">
        <w:rPr>
          <w:rFonts w:ascii="Arial" w:hAnsi="Arial" w:cs="Arial"/>
          <w:lang w:val="nl-BE"/>
        </w:rPr>
        <w:t>, voorstellen nieuwe verstrekkingen KCE</w:t>
      </w:r>
      <w:r w:rsidR="00F97189" w:rsidRPr="00487FBD">
        <w:rPr>
          <w:rFonts w:ascii="Arial" w:hAnsi="Arial" w:cs="Arial"/>
          <w:lang w:val="nl-BE"/>
        </w:rPr>
        <w:t>)</w:t>
      </w:r>
      <w:r w:rsidR="005B2777" w:rsidRPr="00487FBD">
        <w:rPr>
          <w:rFonts w:ascii="Arial" w:hAnsi="Arial" w:cs="Arial"/>
          <w:lang w:val="nl-BE"/>
        </w:rPr>
        <w:t xml:space="preserve">: aantallen uitgevoerd in klassieke hospitalisatie, in groepen 1-7, in lijst A, ambulant binnen ziekenhuis, ambulant buiten het ziekenhuis. </w:t>
      </w:r>
      <w:r w:rsidR="00F97189" w:rsidRPr="00487FBD">
        <w:rPr>
          <w:rFonts w:ascii="Arial" w:hAnsi="Arial" w:cs="Arial"/>
          <w:lang w:val="nl-BE"/>
        </w:rPr>
        <w:t>Desgevallend en i</w:t>
      </w:r>
      <w:r w:rsidR="005B2777" w:rsidRPr="00487FBD">
        <w:rPr>
          <w:rFonts w:ascii="Arial" w:hAnsi="Arial" w:cs="Arial"/>
          <w:lang w:val="nl-BE"/>
        </w:rPr>
        <w:t>ndien mogelijk wordt de info omtrent algemene anesthesie</w:t>
      </w:r>
      <w:r w:rsidR="00F97189" w:rsidRPr="00487FBD">
        <w:rPr>
          <w:rFonts w:ascii="Arial" w:hAnsi="Arial" w:cs="Arial"/>
          <w:lang w:val="nl-BE"/>
        </w:rPr>
        <w:t xml:space="preserve"> en/of andere vertrekkingen die tegelijkertijd zijn uitgevoerd en ook recht geven op een forfait dagziekenhuis,</w:t>
      </w:r>
      <w:r w:rsidR="005B2777" w:rsidRPr="00487FBD">
        <w:rPr>
          <w:rFonts w:ascii="Arial" w:hAnsi="Arial" w:cs="Arial"/>
          <w:lang w:val="nl-BE"/>
        </w:rPr>
        <w:t xml:space="preserve"> toegevoegd.  </w:t>
      </w:r>
      <w:r w:rsidR="00F97189" w:rsidRPr="00487FBD">
        <w:rPr>
          <w:rFonts w:ascii="Arial" w:hAnsi="Arial" w:cs="Arial"/>
          <w:lang w:val="nl-BE"/>
        </w:rPr>
        <w:t xml:space="preserve">Dit voorbereidend werk wordt uitgevoerd door Directie instellingen i.s.m. Directie RDQ en medische Directie. </w:t>
      </w:r>
    </w:p>
    <w:p w14:paraId="36BE8EF7" w14:textId="77777777" w:rsidR="009008D0" w:rsidRDefault="009008D0" w:rsidP="009008D0">
      <w:pPr>
        <w:pStyle w:val="Lijstalinea"/>
        <w:ind w:left="1440"/>
        <w:rPr>
          <w:rFonts w:ascii="Arial" w:hAnsi="Arial" w:cs="Arial"/>
          <w:u w:val="single"/>
          <w:lang w:val="nl-BE"/>
        </w:rPr>
      </w:pPr>
    </w:p>
    <w:p w14:paraId="477F742B" w14:textId="77777777" w:rsidR="009008D0" w:rsidRPr="009008D0" w:rsidRDefault="009008D0" w:rsidP="009008D0">
      <w:pPr>
        <w:pStyle w:val="Lijstalinea"/>
        <w:ind w:left="1440"/>
        <w:rPr>
          <w:rFonts w:ascii="Arial" w:hAnsi="Arial" w:cs="Arial"/>
          <w:lang w:val="nl-BE"/>
        </w:rPr>
      </w:pPr>
      <w:proofErr w:type="spellStart"/>
      <w:r w:rsidRPr="009008D0">
        <w:rPr>
          <w:rFonts w:ascii="Arial" w:hAnsi="Arial" w:cs="Arial"/>
          <w:u w:val="single"/>
          <w:lang w:val="nl-BE"/>
        </w:rPr>
        <w:t>Kandidaatlijst</w:t>
      </w:r>
      <w:proofErr w:type="spellEnd"/>
      <w:r w:rsidRPr="009008D0">
        <w:rPr>
          <w:rFonts w:ascii="Arial" w:hAnsi="Arial" w:cs="Arial"/>
          <w:u w:val="single"/>
          <w:lang w:val="nl-BE"/>
        </w:rPr>
        <w:t xml:space="preserve"> verstrekkingen 2012 </w:t>
      </w:r>
      <w:r w:rsidRPr="009008D0">
        <w:rPr>
          <w:rFonts w:ascii="Arial" w:hAnsi="Arial" w:cs="Arial"/>
          <w:lang w:val="nl-BE"/>
        </w:rPr>
        <w:t xml:space="preserve">: </w:t>
      </w:r>
    </w:p>
    <w:bookmarkStart w:id="1" w:name="_MON_1631614136"/>
    <w:bookmarkEnd w:id="1"/>
    <w:p w14:paraId="7F9878AC" w14:textId="77777777" w:rsidR="009008D0" w:rsidRDefault="009008D0" w:rsidP="009008D0">
      <w:pPr>
        <w:pStyle w:val="Lijstalinea"/>
        <w:ind w:left="1440"/>
        <w:jc w:val="both"/>
        <w:rPr>
          <w:rFonts w:ascii="Arial" w:hAnsi="Arial" w:cs="Arial"/>
          <w:lang w:val="nl-BE"/>
        </w:rPr>
      </w:pPr>
      <w:r w:rsidRPr="00B761A4">
        <w:object w:dxaOrig="1536" w:dyaOrig="996" w14:anchorId="44E2B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43176673" r:id="rId9">
            <o:FieldCodes>\s</o:FieldCodes>
          </o:OLEObject>
        </w:object>
      </w:r>
    </w:p>
    <w:p w14:paraId="175A63A2" w14:textId="77777777" w:rsidR="00F97189" w:rsidRDefault="0081580C" w:rsidP="001C607B">
      <w:pPr>
        <w:pStyle w:val="Lijstalinea"/>
        <w:numPr>
          <w:ilvl w:val="0"/>
          <w:numId w:val="6"/>
        </w:numPr>
        <w:jc w:val="both"/>
        <w:rPr>
          <w:rFonts w:ascii="Arial" w:hAnsi="Arial" w:cs="Arial"/>
          <w:lang w:val="nl-BE"/>
        </w:rPr>
      </w:pPr>
      <w:r w:rsidRPr="00F97189">
        <w:rPr>
          <w:rFonts w:ascii="Arial" w:hAnsi="Arial" w:cs="Arial"/>
          <w:lang w:val="nl-BE"/>
        </w:rPr>
        <w:t>pre-analyse door artsen van het Riziv</w:t>
      </w:r>
      <w:r w:rsidR="00F97189">
        <w:rPr>
          <w:rFonts w:ascii="Arial" w:hAnsi="Arial" w:cs="Arial"/>
          <w:lang w:val="nl-BE"/>
        </w:rPr>
        <w:t xml:space="preserve"> : zij maken een eerste selectie op van verstrekkingen die kunnen geschrapt of toegevoegd worden. Zij baseren zich daarbij op de kennis omtrent een verstrekking en/of op de verhoudingen die vastgesteld worden tussen aantal klassiek/dagziekenhuis/ambulant.</w:t>
      </w:r>
      <w:r w:rsidR="009008D0">
        <w:rPr>
          <w:rFonts w:ascii="Arial" w:hAnsi="Arial" w:cs="Arial"/>
          <w:lang w:val="nl-BE"/>
        </w:rPr>
        <w:t xml:space="preserve"> Zij houden eveneens rekening met de aanbevelingen van KCE voor een aantal verstrekkingen. En bij de eerste selectie wordt ook een voorstel geformuleerd m.b.t. de 6 verstrekkingen van DGEC. </w:t>
      </w:r>
    </w:p>
    <w:p w14:paraId="01AD0F27" w14:textId="58B61776" w:rsidR="00EB6671" w:rsidRPr="00F97189" w:rsidRDefault="00F97189" w:rsidP="001C607B">
      <w:pPr>
        <w:pStyle w:val="Lijstalinea"/>
        <w:numPr>
          <w:ilvl w:val="0"/>
          <w:numId w:val="6"/>
        </w:numPr>
        <w:jc w:val="both"/>
        <w:rPr>
          <w:rFonts w:ascii="Arial" w:hAnsi="Arial" w:cs="Arial"/>
          <w:lang w:val="nl-BE"/>
        </w:rPr>
      </w:pPr>
      <w:r>
        <w:rPr>
          <w:rFonts w:ascii="Arial" w:hAnsi="Arial" w:cs="Arial"/>
          <w:lang w:val="nl-BE"/>
        </w:rPr>
        <w:t xml:space="preserve">Zowel de basisinformatie als het voorstel </w:t>
      </w:r>
      <w:r w:rsidR="009008D0">
        <w:rPr>
          <w:rFonts w:ascii="Arial" w:hAnsi="Arial" w:cs="Arial"/>
          <w:lang w:val="nl-BE"/>
        </w:rPr>
        <w:t xml:space="preserve">van de artsen van het Riziv </w:t>
      </w:r>
      <w:r>
        <w:rPr>
          <w:rFonts w:ascii="Arial" w:hAnsi="Arial" w:cs="Arial"/>
          <w:lang w:val="nl-BE"/>
        </w:rPr>
        <w:t xml:space="preserve">wordt voorgelegd aan de </w:t>
      </w:r>
      <w:r w:rsidR="00704DF4" w:rsidRPr="00F97189">
        <w:rPr>
          <w:rFonts w:ascii="Arial" w:hAnsi="Arial" w:cs="Arial"/>
          <w:lang w:val="nl-BE"/>
        </w:rPr>
        <w:t>artsen</w:t>
      </w:r>
      <w:r w:rsidR="00DE5534" w:rsidRPr="00F97189">
        <w:rPr>
          <w:rFonts w:ascii="Arial" w:hAnsi="Arial" w:cs="Arial"/>
          <w:lang w:val="nl-BE"/>
        </w:rPr>
        <w:t>-experten</w:t>
      </w:r>
      <w:r w:rsidR="00CC1E9C">
        <w:rPr>
          <w:rFonts w:ascii="Arial" w:hAnsi="Arial" w:cs="Arial"/>
          <w:lang w:val="nl-BE"/>
        </w:rPr>
        <w:t xml:space="preserve"> en aan de voorzitters van het project;</w:t>
      </w:r>
    </w:p>
    <w:p w14:paraId="672B01B7" w14:textId="77777777" w:rsidR="000A17E6" w:rsidRPr="00B761A4" w:rsidRDefault="007171DA" w:rsidP="00DE5534">
      <w:pPr>
        <w:pStyle w:val="Lijstalinea"/>
        <w:numPr>
          <w:ilvl w:val="0"/>
          <w:numId w:val="6"/>
        </w:numPr>
        <w:jc w:val="both"/>
        <w:rPr>
          <w:rFonts w:ascii="Arial" w:hAnsi="Arial" w:cs="Arial"/>
          <w:lang w:val="nl-BE"/>
        </w:rPr>
      </w:pPr>
      <w:r w:rsidRPr="00B761A4">
        <w:rPr>
          <w:rFonts w:ascii="Arial" w:hAnsi="Arial" w:cs="Arial"/>
          <w:lang w:val="nl-BE"/>
        </w:rPr>
        <w:t>Actuariaat</w:t>
      </w:r>
      <w:r w:rsidR="00F22FF2" w:rsidRPr="00B761A4">
        <w:rPr>
          <w:rFonts w:ascii="Arial" w:hAnsi="Arial" w:cs="Arial"/>
          <w:lang w:val="nl-BE"/>
        </w:rPr>
        <w:t>/</w:t>
      </w:r>
      <w:r w:rsidR="00DE64C4" w:rsidRPr="00B761A4">
        <w:rPr>
          <w:rFonts w:ascii="Arial" w:hAnsi="Arial" w:cs="Arial"/>
          <w:lang w:val="nl-BE"/>
        </w:rPr>
        <w:t>Directie instellingen</w:t>
      </w:r>
      <w:r w:rsidRPr="00B761A4">
        <w:rPr>
          <w:rFonts w:ascii="Arial" w:hAnsi="Arial" w:cs="Arial"/>
          <w:lang w:val="nl-BE"/>
        </w:rPr>
        <w:t>:</w:t>
      </w:r>
      <w:r w:rsidRPr="00B761A4">
        <w:rPr>
          <w:rFonts w:ascii="Arial" w:hAnsi="Arial" w:cs="Arial"/>
          <w:b/>
          <w:lang w:val="nl-BE"/>
        </w:rPr>
        <w:t xml:space="preserve"> </w:t>
      </w:r>
      <w:r w:rsidRPr="00B761A4">
        <w:rPr>
          <w:rFonts w:ascii="Arial" w:hAnsi="Arial" w:cs="Arial"/>
          <w:lang w:val="nl-BE"/>
        </w:rPr>
        <w:t xml:space="preserve">berekenen van het budget </w:t>
      </w:r>
      <w:r w:rsidR="00F97189">
        <w:rPr>
          <w:rFonts w:ascii="Arial" w:hAnsi="Arial" w:cs="Arial"/>
          <w:lang w:val="nl-BE"/>
        </w:rPr>
        <w:t xml:space="preserve">dat vrijkomt door het schrappen/toevoegen </w:t>
      </w:r>
      <w:r w:rsidRPr="00B761A4">
        <w:rPr>
          <w:rFonts w:ascii="Arial" w:hAnsi="Arial" w:cs="Arial"/>
          <w:lang w:val="nl-BE"/>
        </w:rPr>
        <w:t>van prestaties</w:t>
      </w:r>
      <w:r w:rsidR="00704DF4" w:rsidRPr="00B761A4">
        <w:rPr>
          <w:rFonts w:ascii="Arial" w:hAnsi="Arial" w:cs="Arial"/>
          <w:lang w:val="nl-BE"/>
        </w:rPr>
        <w:t xml:space="preserve"> op de lijsten</w:t>
      </w:r>
      <w:r w:rsidR="00C63190" w:rsidRPr="00B761A4">
        <w:rPr>
          <w:rFonts w:ascii="Arial" w:hAnsi="Arial" w:cs="Arial"/>
          <w:lang w:val="nl-BE"/>
        </w:rPr>
        <w:t>.</w:t>
      </w:r>
    </w:p>
    <w:p w14:paraId="77EDAC4F" w14:textId="77777777" w:rsidR="00245BE7" w:rsidRPr="00B761A4" w:rsidRDefault="00245BE7" w:rsidP="00DE5534">
      <w:pPr>
        <w:pStyle w:val="Lijstalinea"/>
        <w:numPr>
          <w:ilvl w:val="0"/>
          <w:numId w:val="6"/>
        </w:numPr>
        <w:jc w:val="both"/>
        <w:rPr>
          <w:rFonts w:ascii="Arial" w:hAnsi="Arial" w:cs="Arial"/>
          <w:lang w:val="nl-BE"/>
        </w:rPr>
      </w:pPr>
      <w:r w:rsidRPr="00B761A4">
        <w:rPr>
          <w:rFonts w:ascii="Arial" w:hAnsi="Arial" w:cs="Arial"/>
          <w:lang w:val="nl-BE"/>
        </w:rPr>
        <w:t xml:space="preserve">Vrijgekomen middelen herinvesteren in de uitvoering van de hervorming van </w:t>
      </w:r>
      <w:r w:rsidR="004D6ED7" w:rsidRPr="00B761A4">
        <w:rPr>
          <w:rFonts w:ascii="Arial" w:hAnsi="Arial" w:cs="Arial"/>
          <w:lang w:val="nl-BE"/>
        </w:rPr>
        <w:t>de</w:t>
      </w:r>
      <w:r w:rsidRPr="00B761A4">
        <w:rPr>
          <w:rFonts w:ascii="Arial" w:hAnsi="Arial" w:cs="Arial"/>
          <w:lang w:val="nl-BE"/>
        </w:rPr>
        <w:t xml:space="preserve"> </w:t>
      </w:r>
      <w:r w:rsidR="004D6ED7" w:rsidRPr="00B761A4">
        <w:rPr>
          <w:rFonts w:ascii="Arial" w:hAnsi="Arial" w:cs="Arial"/>
          <w:lang w:val="nl-BE"/>
        </w:rPr>
        <w:t>daghospitalisatie</w:t>
      </w:r>
      <w:r w:rsidR="00FD70BA" w:rsidRPr="00B761A4">
        <w:rPr>
          <w:rFonts w:ascii="Arial" w:hAnsi="Arial" w:cs="Arial"/>
          <w:lang w:val="nl-BE"/>
        </w:rPr>
        <w:t xml:space="preserve"> : wijzigingsclausule</w:t>
      </w:r>
      <w:r w:rsidR="004931B8">
        <w:rPr>
          <w:rFonts w:ascii="Arial" w:hAnsi="Arial" w:cs="Arial"/>
          <w:lang w:val="nl-BE"/>
        </w:rPr>
        <w:t xml:space="preserve"> bij de overeenkomst</w:t>
      </w:r>
      <w:r w:rsidR="00F145B9">
        <w:rPr>
          <w:rFonts w:ascii="Arial" w:hAnsi="Arial" w:cs="Arial"/>
          <w:lang w:val="nl-BE"/>
        </w:rPr>
        <w:t>.</w:t>
      </w:r>
      <w:r w:rsidR="009008D0">
        <w:rPr>
          <w:rFonts w:ascii="Arial" w:hAnsi="Arial" w:cs="Arial"/>
          <w:lang w:val="nl-BE"/>
        </w:rPr>
        <w:t xml:space="preserve"> In het kader van de quick wins zou ten laatste op 1 oktober 2020 een wijzigingsclausule moeten in voege treden. </w:t>
      </w:r>
    </w:p>
    <w:p w14:paraId="73F859F1" w14:textId="5CAEDE76" w:rsidR="00FD70BA" w:rsidRPr="00B761A4" w:rsidRDefault="00FD70BA" w:rsidP="00DE5534">
      <w:pPr>
        <w:pStyle w:val="Lijstalinea"/>
        <w:numPr>
          <w:ilvl w:val="0"/>
          <w:numId w:val="6"/>
        </w:numPr>
        <w:jc w:val="both"/>
        <w:rPr>
          <w:rFonts w:ascii="Arial" w:hAnsi="Arial" w:cs="Arial"/>
          <w:lang w:val="nl-BE"/>
        </w:rPr>
      </w:pPr>
      <w:r w:rsidRPr="00B761A4">
        <w:rPr>
          <w:rFonts w:ascii="Arial" w:hAnsi="Arial" w:cs="Arial"/>
          <w:lang w:val="nl-BE"/>
        </w:rPr>
        <w:t xml:space="preserve">M.b.t. de verstrekkingen </w:t>
      </w:r>
      <w:r w:rsidR="004931B8">
        <w:rPr>
          <w:rFonts w:ascii="Arial" w:hAnsi="Arial" w:cs="Arial"/>
          <w:lang w:val="nl-BE"/>
        </w:rPr>
        <w:t xml:space="preserve">“quick win” </w:t>
      </w:r>
      <w:r w:rsidRPr="00B761A4">
        <w:rPr>
          <w:rFonts w:ascii="Arial" w:hAnsi="Arial" w:cs="Arial"/>
          <w:lang w:val="nl-BE"/>
        </w:rPr>
        <w:t xml:space="preserve">uit de lijst A : </w:t>
      </w:r>
      <w:r w:rsidR="00136E1C">
        <w:rPr>
          <w:rFonts w:ascii="Arial" w:hAnsi="Arial" w:cs="Arial"/>
          <w:lang w:val="nl-BE"/>
        </w:rPr>
        <w:t>om wijzigingen op 01/07/xx door te voeren, moeten de wijzigingen gekend zijn tegen februari / maart xx. Het is bijgevolg realistischer om te werken naar een aanpassing van lijst A op 01/07/2021. Dit laat de FRZV ook toe om alvast een voorstel uit te werken om vanaf diezelfde datum eventuele negatieve financiële incentives weg te werken en om effecten binnen het BFM van schrapping en toevoeging van prestaties te identificeren (cf infra, financiële werkgroep).</w:t>
      </w:r>
    </w:p>
    <w:p w14:paraId="199F6D83" w14:textId="371AA8F4" w:rsidR="00FD70BA" w:rsidRDefault="00136E1C" w:rsidP="00DE5534">
      <w:pPr>
        <w:pStyle w:val="Lijstalinea"/>
        <w:ind w:left="1440"/>
        <w:jc w:val="both"/>
        <w:rPr>
          <w:rFonts w:ascii="Arial" w:hAnsi="Arial" w:cs="Arial"/>
          <w:lang w:val="nl-BE"/>
        </w:rPr>
      </w:pPr>
      <w:r>
        <w:rPr>
          <w:rFonts w:ascii="Arial" w:hAnsi="Arial" w:cs="Arial"/>
          <w:lang w:val="nl-BE"/>
        </w:rPr>
        <w:t>Tegen 01/07/2021 zullen dan de wijzigingen op lijst A die geïdentificeerd zijn door de artsen-expertengroepen worden ingevoerd, ofwel budget neutraal ofwel in functie van vrijgekomen budgetten.</w:t>
      </w:r>
    </w:p>
    <w:p w14:paraId="1438F0EA" w14:textId="77777777" w:rsidR="00AD4214" w:rsidRDefault="00AD4214" w:rsidP="00DE5534">
      <w:pPr>
        <w:pStyle w:val="Lijstalinea"/>
        <w:ind w:left="1440"/>
        <w:jc w:val="both"/>
        <w:rPr>
          <w:rFonts w:ascii="Arial" w:hAnsi="Arial" w:cs="Arial"/>
          <w:lang w:val="nl-BE"/>
        </w:rPr>
      </w:pPr>
    </w:p>
    <w:p w14:paraId="106CBD12" w14:textId="4FC3E9B6" w:rsidR="000A72CA" w:rsidRDefault="000A72CA">
      <w:pPr>
        <w:pStyle w:val="Lijstalinea"/>
        <w:ind w:left="1440"/>
        <w:rPr>
          <w:rFonts w:ascii="Arial" w:hAnsi="Arial" w:cs="Arial"/>
          <w:sz w:val="24"/>
          <w:szCs w:val="20"/>
          <w:lang w:val="nl-BE"/>
        </w:rPr>
      </w:pPr>
    </w:p>
    <w:p w14:paraId="29E9DD89" w14:textId="77777777" w:rsidR="00043E6D" w:rsidRPr="004931B8" w:rsidRDefault="00043E6D">
      <w:pPr>
        <w:pStyle w:val="Lijstalinea"/>
        <w:ind w:left="1440"/>
        <w:rPr>
          <w:rFonts w:ascii="Arial" w:hAnsi="Arial" w:cs="Arial"/>
          <w:sz w:val="24"/>
          <w:szCs w:val="20"/>
          <w:lang w:val="nl-BE"/>
        </w:rPr>
      </w:pPr>
    </w:p>
    <w:p w14:paraId="369E11A3" w14:textId="77777777" w:rsidR="00833CD9" w:rsidRPr="004931B8" w:rsidRDefault="00833CD9">
      <w:pPr>
        <w:pStyle w:val="Lijstalinea"/>
        <w:numPr>
          <w:ilvl w:val="1"/>
          <w:numId w:val="4"/>
        </w:numPr>
        <w:ind w:left="426"/>
        <w:rPr>
          <w:rFonts w:ascii="Arial" w:hAnsi="Arial" w:cs="Arial"/>
          <w:b/>
          <w:u w:val="single"/>
          <w:lang w:val="nl-BE"/>
        </w:rPr>
      </w:pPr>
      <w:r w:rsidRPr="004931B8">
        <w:rPr>
          <w:rFonts w:ascii="Arial" w:hAnsi="Arial" w:cs="Arial"/>
          <w:b/>
          <w:u w:val="single"/>
          <w:lang w:val="nl-BE"/>
        </w:rPr>
        <w:lastRenderedPageBreak/>
        <w:t>Ver</w:t>
      </w:r>
      <w:r w:rsidR="005C5F77" w:rsidRPr="004931B8">
        <w:rPr>
          <w:rFonts w:ascii="Arial" w:hAnsi="Arial" w:cs="Arial"/>
          <w:b/>
          <w:u w:val="single"/>
          <w:lang w:val="nl-BE"/>
        </w:rPr>
        <w:t>s</w:t>
      </w:r>
      <w:r w:rsidRPr="004931B8">
        <w:rPr>
          <w:rFonts w:ascii="Arial" w:hAnsi="Arial" w:cs="Arial"/>
          <w:b/>
          <w:u w:val="single"/>
          <w:lang w:val="nl-BE"/>
        </w:rPr>
        <w:t>chuivingen van klassieke hospitalisatie en naar daghospitalisatie en van daghospitalis</w:t>
      </w:r>
      <w:r w:rsidR="004931B8" w:rsidRPr="004931B8">
        <w:rPr>
          <w:rFonts w:ascii="Arial" w:hAnsi="Arial" w:cs="Arial"/>
          <w:b/>
          <w:u w:val="single"/>
          <w:lang w:val="nl-BE"/>
        </w:rPr>
        <w:t>a</w:t>
      </w:r>
      <w:r w:rsidRPr="004931B8">
        <w:rPr>
          <w:rFonts w:ascii="Arial" w:hAnsi="Arial" w:cs="Arial"/>
          <w:b/>
          <w:u w:val="single"/>
          <w:lang w:val="nl-BE"/>
        </w:rPr>
        <w:t>tie naar ambulant die geen ‘quick win’ zijn</w:t>
      </w:r>
      <w:r w:rsidR="005C5F77" w:rsidRPr="004931B8">
        <w:rPr>
          <w:rFonts w:ascii="Arial" w:hAnsi="Arial" w:cs="Arial"/>
          <w:b/>
          <w:u w:val="single"/>
          <w:lang w:val="nl-BE"/>
        </w:rPr>
        <w:t xml:space="preserve"> vanaf 30/06/2020</w:t>
      </w:r>
    </w:p>
    <w:p w14:paraId="69177999" w14:textId="77777777" w:rsidR="00833CD9" w:rsidRDefault="00833CD9" w:rsidP="007E6EB2">
      <w:pPr>
        <w:pStyle w:val="Lijstalinea"/>
        <w:ind w:left="426"/>
        <w:rPr>
          <w:rFonts w:ascii="Arial" w:hAnsi="Arial" w:cs="Arial"/>
          <w:b/>
          <w:u w:val="single"/>
          <w:lang w:val="nl-BE"/>
        </w:rPr>
      </w:pPr>
    </w:p>
    <w:p w14:paraId="44A0C530" w14:textId="77777777" w:rsidR="00833CD9" w:rsidRPr="007E6EB2" w:rsidRDefault="00833CD9" w:rsidP="007E6EB2">
      <w:pPr>
        <w:pStyle w:val="Lijstalinea"/>
        <w:ind w:left="426"/>
        <w:rPr>
          <w:rFonts w:ascii="Arial" w:hAnsi="Arial" w:cs="Arial"/>
          <w:lang w:val="nl-BE"/>
        </w:rPr>
      </w:pPr>
      <w:r w:rsidRPr="007E6EB2">
        <w:rPr>
          <w:rFonts w:ascii="Arial" w:hAnsi="Arial" w:cs="Arial"/>
          <w:lang w:val="nl-BE"/>
        </w:rPr>
        <w:t>Doe</w:t>
      </w:r>
      <w:r>
        <w:rPr>
          <w:rFonts w:ascii="Arial" w:hAnsi="Arial" w:cs="Arial"/>
          <w:lang w:val="nl-BE"/>
        </w:rPr>
        <w:t>lstelling en werkwijze zijn dezelfde als onder punt a) maar het gaat dan over verstrekkingen waarover niet meteen beslist kan worden en die dus iets langer onderzoek vergen.</w:t>
      </w:r>
    </w:p>
    <w:p w14:paraId="66B99DC6" w14:textId="77777777" w:rsidR="00833CD9" w:rsidRDefault="00833CD9" w:rsidP="007E6EB2">
      <w:pPr>
        <w:pStyle w:val="Lijstalinea"/>
        <w:ind w:left="426"/>
        <w:rPr>
          <w:rFonts w:ascii="Arial" w:hAnsi="Arial" w:cs="Arial"/>
          <w:b/>
          <w:u w:val="single"/>
          <w:lang w:val="nl-BE"/>
        </w:rPr>
      </w:pPr>
    </w:p>
    <w:p w14:paraId="79E69EE0" w14:textId="77777777" w:rsidR="007437C9" w:rsidRDefault="00866DC5" w:rsidP="007E6EB2">
      <w:pPr>
        <w:pStyle w:val="Lijstalinea"/>
        <w:ind w:left="426"/>
        <w:rPr>
          <w:rFonts w:ascii="Arial" w:hAnsi="Arial" w:cs="Arial"/>
          <w:lang w:val="nl-BE"/>
        </w:rPr>
      </w:pPr>
      <w:r w:rsidRPr="00F145B9">
        <w:rPr>
          <w:rFonts w:ascii="Arial" w:hAnsi="Arial" w:cs="Arial"/>
          <w:lang w:val="nl-BE"/>
        </w:rPr>
        <w:t>De inhoud van dit luik wordt gedetailleerder toegelicht in het luik ‘</w:t>
      </w:r>
      <w:r w:rsidR="007437C9" w:rsidRPr="00F145B9">
        <w:rPr>
          <w:rFonts w:ascii="Arial" w:hAnsi="Arial" w:cs="Arial"/>
          <w:lang w:val="nl-BE"/>
        </w:rPr>
        <w:t>Opdrachten van elke arts-expertengroep (tussen 1/7/2020 en 30/6/2021)</w:t>
      </w:r>
      <w:r w:rsidRPr="00F145B9">
        <w:rPr>
          <w:rFonts w:ascii="Arial" w:hAnsi="Arial" w:cs="Arial"/>
          <w:lang w:val="nl-BE"/>
        </w:rPr>
        <w:t>’.</w:t>
      </w:r>
    </w:p>
    <w:p w14:paraId="1F69F16F" w14:textId="77777777" w:rsidR="00F145B9" w:rsidRPr="007E6EB2" w:rsidRDefault="00F145B9" w:rsidP="007E6EB2">
      <w:pPr>
        <w:pStyle w:val="Lijstalinea"/>
        <w:ind w:left="426"/>
        <w:rPr>
          <w:rFonts w:ascii="Arial" w:hAnsi="Arial" w:cs="Arial"/>
          <w:b/>
          <w:u w:val="single"/>
          <w:lang w:val="nl-BE"/>
        </w:rPr>
      </w:pPr>
    </w:p>
    <w:p w14:paraId="3E60051E" w14:textId="6E409CD3" w:rsidR="00454077" w:rsidRPr="007E6EB2" w:rsidRDefault="0000616C" w:rsidP="007E6EB2">
      <w:pPr>
        <w:pStyle w:val="Lijstalinea"/>
        <w:numPr>
          <w:ilvl w:val="1"/>
          <w:numId w:val="4"/>
        </w:numPr>
        <w:ind w:left="426"/>
        <w:rPr>
          <w:rFonts w:ascii="Arial" w:hAnsi="Arial" w:cs="Arial"/>
          <w:b/>
          <w:u w:val="single"/>
          <w:lang w:val="nl-BE"/>
        </w:rPr>
      </w:pPr>
      <w:r w:rsidRPr="007E6EB2">
        <w:rPr>
          <w:rFonts w:ascii="Arial" w:hAnsi="Arial" w:cs="Arial"/>
          <w:b/>
          <w:u w:val="single"/>
          <w:lang w:val="nl-BE"/>
        </w:rPr>
        <w:t xml:space="preserve">Verschuiven chirurgische verstrekkingen </w:t>
      </w:r>
      <w:r w:rsidR="000A17E6" w:rsidRPr="007E6EB2">
        <w:rPr>
          <w:rFonts w:ascii="Arial" w:hAnsi="Arial" w:cs="Arial"/>
          <w:b/>
          <w:u w:val="single"/>
          <w:lang w:val="nl-BE"/>
        </w:rPr>
        <w:t xml:space="preserve">van lijst 1 tot 7 </w:t>
      </w:r>
      <w:r w:rsidRPr="007E6EB2">
        <w:rPr>
          <w:rFonts w:ascii="Arial" w:hAnsi="Arial" w:cs="Arial"/>
          <w:b/>
          <w:u w:val="single"/>
          <w:lang w:val="nl-BE"/>
        </w:rPr>
        <w:t xml:space="preserve">naar lijst A </w:t>
      </w:r>
      <w:r w:rsidR="00B43BA9" w:rsidRPr="007E6EB2">
        <w:rPr>
          <w:rFonts w:ascii="Arial" w:hAnsi="Arial" w:cs="Arial"/>
          <w:b/>
          <w:u w:val="single"/>
          <w:lang w:val="nl-BE"/>
        </w:rPr>
        <w:t xml:space="preserve">(en omgekeerd) </w:t>
      </w:r>
      <w:r w:rsidRPr="007E6EB2">
        <w:rPr>
          <w:rFonts w:ascii="Arial" w:hAnsi="Arial" w:cs="Arial"/>
          <w:b/>
          <w:u w:val="single"/>
          <w:lang w:val="nl-BE"/>
        </w:rPr>
        <w:t xml:space="preserve">vanaf </w:t>
      </w:r>
      <w:r w:rsidR="002D5C9B" w:rsidRPr="007E6EB2">
        <w:rPr>
          <w:rFonts w:ascii="Arial" w:hAnsi="Arial" w:cs="Arial"/>
          <w:b/>
          <w:u w:val="single"/>
          <w:lang w:val="nl-BE"/>
        </w:rPr>
        <w:t>30/06</w:t>
      </w:r>
      <w:r w:rsidRPr="007E6EB2">
        <w:rPr>
          <w:rFonts w:ascii="Arial" w:hAnsi="Arial" w:cs="Arial"/>
          <w:b/>
          <w:u w:val="single"/>
          <w:lang w:val="nl-BE"/>
        </w:rPr>
        <w:t>/</w:t>
      </w:r>
      <w:r w:rsidR="00924F93" w:rsidRPr="007E6EB2">
        <w:rPr>
          <w:rFonts w:ascii="Arial" w:hAnsi="Arial" w:cs="Arial"/>
          <w:b/>
          <w:u w:val="single"/>
          <w:lang w:val="nl-BE"/>
        </w:rPr>
        <w:t>202</w:t>
      </w:r>
      <w:r w:rsidR="00924F93">
        <w:rPr>
          <w:rFonts w:ascii="Arial" w:hAnsi="Arial" w:cs="Arial"/>
          <w:b/>
          <w:u w:val="single"/>
          <w:lang w:val="nl-BE"/>
        </w:rPr>
        <w:t>1</w:t>
      </w:r>
    </w:p>
    <w:p w14:paraId="04B128EB" w14:textId="77777777" w:rsidR="00B9304D" w:rsidRPr="00B761A4" w:rsidRDefault="00B9304D" w:rsidP="003B11C5">
      <w:pPr>
        <w:pStyle w:val="Lijstalinea"/>
        <w:ind w:left="-142"/>
        <w:rPr>
          <w:rFonts w:ascii="Arial" w:hAnsi="Arial" w:cs="Arial"/>
          <w:lang w:val="nl-BE"/>
        </w:rPr>
      </w:pPr>
    </w:p>
    <w:p w14:paraId="1B7B6AC2" w14:textId="77777777" w:rsidR="00B9304D" w:rsidRPr="00B761A4" w:rsidRDefault="00B9304D" w:rsidP="007E6EB2">
      <w:pPr>
        <w:pStyle w:val="Lijstalinea"/>
        <w:ind w:left="426"/>
        <w:rPr>
          <w:rFonts w:ascii="Arial" w:hAnsi="Arial" w:cs="Arial"/>
          <w:u w:val="single"/>
          <w:lang w:val="nl-BE"/>
        </w:rPr>
      </w:pPr>
      <w:r w:rsidRPr="00B761A4">
        <w:rPr>
          <w:rFonts w:ascii="Arial" w:hAnsi="Arial" w:cs="Arial"/>
          <w:u w:val="single"/>
          <w:lang w:val="nl-BE"/>
        </w:rPr>
        <w:t>Verschuiving lijst 1 tot 7</w:t>
      </w:r>
      <w:r w:rsidR="00B71F0F">
        <w:rPr>
          <w:rFonts w:ascii="Arial" w:hAnsi="Arial" w:cs="Arial"/>
          <w:u w:val="single"/>
          <w:lang w:val="nl-BE"/>
        </w:rPr>
        <w:t>/maxiforfait</w:t>
      </w:r>
      <w:r w:rsidRPr="00B761A4">
        <w:rPr>
          <w:rFonts w:ascii="Arial" w:hAnsi="Arial" w:cs="Arial"/>
          <w:u w:val="single"/>
          <w:lang w:val="nl-BE"/>
        </w:rPr>
        <w:t xml:space="preserve"> → lijst A</w:t>
      </w:r>
    </w:p>
    <w:p w14:paraId="68BB4E78" w14:textId="77777777" w:rsidR="006C21A2" w:rsidRPr="00B761A4" w:rsidRDefault="006C21A2" w:rsidP="007E6EB2">
      <w:pPr>
        <w:pStyle w:val="Lijstalinea"/>
        <w:ind w:left="426"/>
        <w:rPr>
          <w:rFonts w:ascii="Arial" w:hAnsi="Arial" w:cs="Arial"/>
          <w:lang w:val="nl-BE"/>
        </w:rPr>
      </w:pPr>
    </w:p>
    <w:p w14:paraId="1CA273DC" w14:textId="5199F3E4" w:rsidR="00372C21" w:rsidRDefault="00372C21" w:rsidP="007E6EB2">
      <w:pPr>
        <w:pStyle w:val="Lijstalinea"/>
        <w:ind w:left="426"/>
        <w:jc w:val="both"/>
        <w:rPr>
          <w:rFonts w:ascii="Arial" w:hAnsi="Arial" w:cs="Arial"/>
          <w:lang w:val="nl-BE"/>
        </w:rPr>
      </w:pPr>
      <w:r>
        <w:rPr>
          <w:rFonts w:ascii="Arial" w:hAnsi="Arial" w:cs="Arial"/>
          <w:lang w:val="nl-BE"/>
        </w:rPr>
        <w:t>Er moet bevestigd worden of de in 2002 gebruikte definitie nog relevant is:</w:t>
      </w:r>
    </w:p>
    <w:p w14:paraId="04CCBBCF" w14:textId="1E069FDF" w:rsidR="00372C21" w:rsidRDefault="00372C21" w:rsidP="007E6EB2">
      <w:pPr>
        <w:pStyle w:val="Lijstalinea"/>
        <w:ind w:left="426"/>
        <w:jc w:val="both"/>
        <w:rPr>
          <w:rFonts w:ascii="Arial" w:hAnsi="Arial" w:cs="Arial"/>
          <w:lang w:val="nl-BE"/>
        </w:rPr>
      </w:pPr>
    </w:p>
    <w:p w14:paraId="7F2FE934" w14:textId="39C2E1A3" w:rsidR="00372C21" w:rsidRPr="00A7489B" w:rsidRDefault="00372C21" w:rsidP="007E6EB2">
      <w:pPr>
        <w:pStyle w:val="Lijstalinea"/>
        <w:ind w:left="426"/>
        <w:jc w:val="both"/>
        <w:rPr>
          <w:rFonts w:ascii="Arial" w:hAnsi="Arial" w:cs="Arial"/>
          <w:i/>
          <w:iCs/>
          <w:lang w:val="nl-BE"/>
        </w:rPr>
      </w:pPr>
      <w:r w:rsidRPr="00A7489B">
        <w:rPr>
          <w:rFonts w:ascii="Arial" w:hAnsi="Arial" w:cs="Arial"/>
          <w:i/>
          <w:iCs/>
          <w:lang w:val="nl-BE"/>
        </w:rPr>
        <w:t>“</w:t>
      </w:r>
      <w:r w:rsidRPr="00A7489B">
        <w:rPr>
          <w:i/>
          <w:iCs/>
          <w:lang w:val="nl-BE"/>
        </w:rPr>
        <w:t>Bij de selectie van de RIZIV-nomenclatuurcodes werd uitgegaan van de nominatieve lijst van prestaties welke recht geven op een maxi-, super-, A-, B-, C- of D-forfait, zoals bedoeld in de nationale overeenkomst van 24 januari 1996 tussen de verplegingsinrichtingen en de verzekeringsinstellingen.</w:t>
      </w:r>
      <w:r w:rsidRPr="00A7489B">
        <w:rPr>
          <w:i/>
          <w:iCs/>
          <w:lang w:val="nl-BE"/>
        </w:rPr>
        <w:br/>
        <w:t>   Een prestatie werd weerhouden indien ze gelijktijdig aan alle hiernavermelde criteria voldeed :</w:t>
      </w:r>
      <w:r w:rsidRPr="00A7489B">
        <w:rPr>
          <w:i/>
          <w:iCs/>
          <w:lang w:val="nl-BE"/>
        </w:rPr>
        <w:br/>
        <w:t>   - het betreft een bloederige heelkundige ingreep, zoals gedefinieerd in het koninklijk besluit betreffende de forfaitarisering van de antibiotica-profylaxie in de heelkunde en</w:t>
      </w:r>
      <w:r w:rsidRPr="00A7489B">
        <w:rPr>
          <w:i/>
          <w:iCs/>
          <w:lang w:val="nl-BE"/>
        </w:rPr>
        <w:br/>
        <w:t>   - het aantal intramurale prestaties moet minstens 60 % zijn van het totaal aantal ambulant gerealiseerde prestaties waar intramuraal = in ziekenhuisverband, hetzij in daghospitalisatie hetzij poliklinisch.”</w:t>
      </w:r>
    </w:p>
    <w:p w14:paraId="68E1159A" w14:textId="3128CF91" w:rsidR="00372C21" w:rsidRDefault="00372C21" w:rsidP="007E6EB2">
      <w:pPr>
        <w:pStyle w:val="Lijstalinea"/>
        <w:ind w:left="426"/>
        <w:jc w:val="both"/>
        <w:rPr>
          <w:rFonts w:ascii="Arial" w:hAnsi="Arial" w:cs="Arial"/>
          <w:lang w:val="nl-BE"/>
        </w:rPr>
      </w:pPr>
    </w:p>
    <w:p w14:paraId="05AFBA2E" w14:textId="5FC2A70C" w:rsidR="00372C21" w:rsidRDefault="00372C21" w:rsidP="007E6EB2">
      <w:pPr>
        <w:pStyle w:val="Lijstalinea"/>
        <w:ind w:left="426"/>
        <w:jc w:val="both"/>
        <w:rPr>
          <w:rFonts w:ascii="Arial" w:hAnsi="Arial" w:cs="Arial"/>
          <w:lang w:val="nl-BE"/>
        </w:rPr>
      </w:pPr>
      <w:r>
        <w:rPr>
          <w:rFonts w:ascii="Arial" w:hAnsi="Arial" w:cs="Arial"/>
          <w:lang w:val="nl-BE"/>
        </w:rPr>
        <w:t xml:space="preserve">Er lijkt een link te zijn tussen het chirurgisch dagziekenhuis en de noodzaak van een operatiekwartier of een gelijkaardige (steriele) omgeving. Bevestiging </w:t>
      </w:r>
      <w:r w:rsidR="005C4CF7">
        <w:rPr>
          <w:rFonts w:ascii="Arial" w:hAnsi="Arial" w:cs="Arial"/>
          <w:lang w:val="nl-BE"/>
        </w:rPr>
        <w:t xml:space="preserve">of herformulering </w:t>
      </w:r>
      <w:r>
        <w:rPr>
          <w:rFonts w:ascii="Arial" w:hAnsi="Arial" w:cs="Arial"/>
          <w:lang w:val="nl-BE"/>
        </w:rPr>
        <w:t xml:space="preserve">van deze definitie is een opdracht voor de </w:t>
      </w:r>
      <w:r w:rsidR="00317158">
        <w:rPr>
          <w:rFonts w:ascii="Arial" w:hAnsi="Arial" w:cs="Arial"/>
          <w:lang w:val="nl-BE"/>
        </w:rPr>
        <w:t>financiële werkgroep</w:t>
      </w:r>
      <w:r>
        <w:rPr>
          <w:rFonts w:ascii="Arial" w:hAnsi="Arial" w:cs="Arial"/>
          <w:lang w:val="nl-BE"/>
        </w:rPr>
        <w:t xml:space="preserve"> (cf infra).</w:t>
      </w:r>
    </w:p>
    <w:p w14:paraId="180FCC99" w14:textId="77777777" w:rsidR="00372C21" w:rsidRDefault="00372C21" w:rsidP="007E6EB2">
      <w:pPr>
        <w:pStyle w:val="Lijstalinea"/>
        <w:ind w:left="426"/>
        <w:jc w:val="both"/>
        <w:rPr>
          <w:rFonts w:ascii="Arial" w:hAnsi="Arial" w:cs="Arial"/>
          <w:lang w:val="nl-BE"/>
        </w:rPr>
      </w:pPr>
    </w:p>
    <w:p w14:paraId="74BE420F" w14:textId="7426E128" w:rsidR="006C21A2" w:rsidRPr="00B761A4" w:rsidRDefault="006C21A2" w:rsidP="007E6EB2">
      <w:pPr>
        <w:pStyle w:val="Lijstalinea"/>
        <w:ind w:left="426"/>
        <w:jc w:val="both"/>
        <w:rPr>
          <w:rFonts w:ascii="Arial" w:hAnsi="Arial" w:cs="Arial"/>
          <w:lang w:val="nl-BE"/>
        </w:rPr>
      </w:pPr>
      <w:r w:rsidRPr="00B761A4">
        <w:rPr>
          <w:rFonts w:ascii="Arial" w:hAnsi="Arial" w:cs="Arial"/>
          <w:lang w:val="nl-BE"/>
        </w:rPr>
        <w:t>Bepalen van deze verstrekkingen</w:t>
      </w:r>
      <w:r w:rsidR="00924F93">
        <w:rPr>
          <w:rFonts w:ascii="Arial" w:hAnsi="Arial" w:cs="Arial"/>
          <w:lang w:val="nl-BE"/>
        </w:rPr>
        <w:t>, op basis van de bevestigde definitie</w:t>
      </w:r>
      <w:r w:rsidR="005C4CF7">
        <w:rPr>
          <w:rFonts w:ascii="Arial" w:hAnsi="Arial" w:cs="Arial"/>
          <w:lang w:val="nl-BE"/>
        </w:rPr>
        <w:t xml:space="preserve"> en </w:t>
      </w:r>
      <w:r w:rsidR="0070508E">
        <w:rPr>
          <w:rFonts w:ascii="Arial" w:hAnsi="Arial" w:cs="Arial"/>
          <w:lang w:val="nl-BE"/>
        </w:rPr>
        <w:t xml:space="preserve">validatie door </w:t>
      </w:r>
      <w:r w:rsidR="007D3AB1" w:rsidRPr="00B761A4">
        <w:rPr>
          <w:rFonts w:ascii="Arial" w:hAnsi="Arial" w:cs="Arial"/>
          <w:lang w:val="nl-BE"/>
        </w:rPr>
        <w:t xml:space="preserve">WG </w:t>
      </w:r>
      <w:r w:rsidRPr="00B761A4">
        <w:rPr>
          <w:rFonts w:ascii="Arial" w:hAnsi="Arial" w:cs="Arial"/>
          <w:lang w:val="nl-BE"/>
        </w:rPr>
        <w:t>artsen</w:t>
      </w:r>
      <w:r w:rsidR="007D3AB1" w:rsidRPr="00B761A4">
        <w:rPr>
          <w:rFonts w:ascii="Arial" w:hAnsi="Arial" w:cs="Arial"/>
          <w:lang w:val="nl-BE"/>
        </w:rPr>
        <w:t>- experten</w:t>
      </w:r>
      <w:r w:rsidR="00B71F0F">
        <w:rPr>
          <w:rFonts w:ascii="Arial" w:hAnsi="Arial" w:cs="Arial"/>
          <w:lang w:val="nl-BE"/>
        </w:rPr>
        <w:t xml:space="preserve"> na pre-analyse door artsen Riziv</w:t>
      </w:r>
      <w:r w:rsidRPr="00B761A4">
        <w:rPr>
          <w:rFonts w:ascii="Arial" w:hAnsi="Arial" w:cs="Arial"/>
          <w:lang w:val="nl-BE"/>
        </w:rPr>
        <w:t>. Twijfelgevallen blijven in de groepen.</w:t>
      </w:r>
    </w:p>
    <w:p w14:paraId="41F92BF1" w14:textId="77777777" w:rsidR="006C21A2" w:rsidRPr="00B761A4" w:rsidRDefault="006C21A2" w:rsidP="007E6EB2">
      <w:pPr>
        <w:pStyle w:val="Lijstalinea"/>
        <w:ind w:left="426"/>
        <w:jc w:val="both"/>
        <w:rPr>
          <w:rFonts w:ascii="Arial" w:hAnsi="Arial" w:cs="Arial"/>
          <w:lang w:val="nl-BE"/>
        </w:rPr>
      </w:pPr>
    </w:p>
    <w:p w14:paraId="0F178502" w14:textId="53B71B6E" w:rsidR="006C21A2" w:rsidRPr="00B761A4" w:rsidRDefault="006C21A2" w:rsidP="007E6EB2">
      <w:pPr>
        <w:pStyle w:val="Lijstalinea"/>
        <w:ind w:left="426"/>
        <w:jc w:val="both"/>
        <w:rPr>
          <w:rFonts w:ascii="Arial" w:hAnsi="Arial" w:cs="Arial"/>
          <w:lang w:val="nl-BE"/>
        </w:rPr>
      </w:pPr>
      <w:r w:rsidRPr="00B761A4">
        <w:rPr>
          <w:rFonts w:ascii="Arial" w:hAnsi="Arial" w:cs="Arial"/>
          <w:lang w:val="nl-BE"/>
        </w:rPr>
        <w:t>Het budget achter deze forfaits gaat over naar BFM – BFM wordt bepaald van 1/7 van jaar T tot 30/6 van jaar T+1.</w:t>
      </w:r>
      <w:r w:rsidR="00924F93">
        <w:rPr>
          <w:rFonts w:ascii="Arial" w:hAnsi="Arial" w:cs="Arial"/>
          <w:lang w:val="nl-BE"/>
        </w:rPr>
        <w:t xml:space="preserve"> Er dient afgetoetst of deze budgetten voldoende zijn voor de financiering binnen het BFM</w:t>
      </w:r>
      <w:r w:rsidR="0067018D">
        <w:rPr>
          <w:rFonts w:ascii="Arial" w:hAnsi="Arial" w:cs="Arial"/>
          <w:lang w:val="nl-BE"/>
        </w:rPr>
        <w:t xml:space="preserve"> alvorens deze over te brengen</w:t>
      </w:r>
      <w:r w:rsidR="00924F93">
        <w:rPr>
          <w:rFonts w:ascii="Arial" w:hAnsi="Arial" w:cs="Arial"/>
          <w:lang w:val="nl-BE"/>
        </w:rPr>
        <w:t>.</w:t>
      </w:r>
      <w:r w:rsidR="005C4CF7">
        <w:rPr>
          <w:rFonts w:ascii="Arial" w:hAnsi="Arial" w:cs="Arial"/>
          <w:lang w:val="nl-BE"/>
        </w:rPr>
        <w:t xml:space="preserve"> </w:t>
      </w:r>
    </w:p>
    <w:p w14:paraId="14566A02" w14:textId="77777777" w:rsidR="006C21A2" w:rsidRPr="00B761A4" w:rsidRDefault="006C21A2" w:rsidP="007E6EB2">
      <w:pPr>
        <w:pStyle w:val="Lijstalinea"/>
        <w:ind w:left="426"/>
        <w:jc w:val="both"/>
        <w:rPr>
          <w:rFonts w:ascii="Arial" w:hAnsi="Arial" w:cs="Arial"/>
          <w:lang w:val="nl-BE"/>
        </w:rPr>
      </w:pPr>
    </w:p>
    <w:p w14:paraId="36649C83" w14:textId="77777777" w:rsidR="007171DA" w:rsidRPr="00B761A4" w:rsidRDefault="007171DA" w:rsidP="007E6EB2">
      <w:pPr>
        <w:pStyle w:val="Lijstalinea"/>
        <w:ind w:left="426"/>
        <w:rPr>
          <w:rFonts w:ascii="Arial" w:hAnsi="Arial" w:cs="Arial"/>
          <w:lang w:val="nl-BE"/>
        </w:rPr>
      </w:pPr>
    </w:p>
    <w:p w14:paraId="4CD524BB" w14:textId="77777777" w:rsidR="00B9304D" w:rsidRPr="00B761A4" w:rsidRDefault="00B9304D" w:rsidP="007E6EB2">
      <w:pPr>
        <w:pStyle w:val="Lijstalinea"/>
        <w:ind w:left="426"/>
        <w:rPr>
          <w:rFonts w:ascii="Arial" w:hAnsi="Arial" w:cs="Arial"/>
          <w:u w:val="single"/>
          <w:lang w:val="nl-BE"/>
        </w:rPr>
      </w:pPr>
      <w:r w:rsidRPr="00B761A4">
        <w:rPr>
          <w:rFonts w:ascii="Arial" w:hAnsi="Arial" w:cs="Arial"/>
          <w:u w:val="single"/>
          <w:lang w:val="nl-BE"/>
        </w:rPr>
        <w:t>Verschuiving lijst A → lijst 1 tot 7</w:t>
      </w:r>
    </w:p>
    <w:p w14:paraId="27EEFD4A" w14:textId="77777777" w:rsidR="006C21A2" w:rsidRPr="00B761A4" w:rsidRDefault="006C21A2" w:rsidP="007E6EB2">
      <w:pPr>
        <w:pStyle w:val="Lijstalinea"/>
        <w:ind w:left="426"/>
        <w:rPr>
          <w:rFonts w:ascii="Arial" w:hAnsi="Arial" w:cs="Arial"/>
          <w:lang w:val="nl-BE"/>
        </w:rPr>
      </w:pPr>
    </w:p>
    <w:p w14:paraId="1677D42E" w14:textId="52EA7F44" w:rsidR="006C21A2" w:rsidRPr="00B761A4" w:rsidRDefault="006C21A2" w:rsidP="007E6EB2">
      <w:pPr>
        <w:pStyle w:val="Lijstalinea"/>
        <w:ind w:left="426"/>
        <w:jc w:val="both"/>
        <w:rPr>
          <w:rFonts w:ascii="Arial" w:hAnsi="Arial" w:cs="Arial"/>
          <w:lang w:val="nl-BE"/>
        </w:rPr>
      </w:pPr>
      <w:r w:rsidRPr="00B761A4">
        <w:rPr>
          <w:rFonts w:ascii="Arial" w:hAnsi="Arial" w:cs="Arial"/>
          <w:lang w:val="nl-BE"/>
        </w:rPr>
        <w:t>Bepalen van deze verstrekkingen</w:t>
      </w:r>
      <w:r w:rsidR="00924F93">
        <w:rPr>
          <w:rFonts w:ascii="Arial" w:hAnsi="Arial" w:cs="Arial"/>
          <w:lang w:val="nl-BE"/>
        </w:rPr>
        <w:t>, op basis van de bevestigde definitie</w:t>
      </w:r>
      <w:r w:rsidRPr="00B761A4">
        <w:rPr>
          <w:rFonts w:ascii="Arial" w:hAnsi="Arial" w:cs="Arial"/>
          <w:lang w:val="nl-BE"/>
        </w:rPr>
        <w:t xml:space="preserve">: </w:t>
      </w:r>
      <w:r w:rsidR="0070508E">
        <w:rPr>
          <w:rFonts w:ascii="Arial" w:hAnsi="Arial" w:cs="Arial"/>
          <w:lang w:val="nl-BE"/>
        </w:rPr>
        <w:t xml:space="preserve">validatie door </w:t>
      </w:r>
      <w:r w:rsidR="007D3AB1" w:rsidRPr="00B761A4">
        <w:rPr>
          <w:rFonts w:ascii="Arial" w:hAnsi="Arial" w:cs="Arial"/>
          <w:lang w:val="nl-BE"/>
        </w:rPr>
        <w:t xml:space="preserve">WG </w:t>
      </w:r>
      <w:r w:rsidRPr="00B761A4">
        <w:rPr>
          <w:rFonts w:ascii="Arial" w:hAnsi="Arial" w:cs="Arial"/>
          <w:lang w:val="nl-BE"/>
        </w:rPr>
        <w:t>artsen</w:t>
      </w:r>
      <w:r w:rsidR="007D3AB1" w:rsidRPr="00B761A4">
        <w:rPr>
          <w:rFonts w:ascii="Arial" w:hAnsi="Arial" w:cs="Arial"/>
          <w:lang w:val="nl-BE"/>
        </w:rPr>
        <w:t>-experten</w:t>
      </w:r>
      <w:r w:rsidR="00923EE9">
        <w:rPr>
          <w:rFonts w:ascii="Arial" w:hAnsi="Arial" w:cs="Arial"/>
          <w:lang w:val="nl-BE"/>
        </w:rPr>
        <w:t xml:space="preserve"> na pre-analyse door artsen Riziv</w:t>
      </w:r>
      <w:r w:rsidRPr="00B761A4">
        <w:rPr>
          <w:rFonts w:ascii="Arial" w:hAnsi="Arial" w:cs="Arial"/>
          <w:lang w:val="nl-BE"/>
        </w:rPr>
        <w:t>. Twijfelgevallen blijven in de lijst A.</w:t>
      </w:r>
    </w:p>
    <w:p w14:paraId="0E13A974" w14:textId="77777777" w:rsidR="006C21A2" w:rsidRPr="00B761A4" w:rsidRDefault="006C21A2" w:rsidP="007E6EB2">
      <w:pPr>
        <w:pStyle w:val="Lijstalinea"/>
        <w:ind w:left="426"/>
        <w:jc w:val="both"/>
        <w:rPr>
          <w:rFonts w:ascii="Arial" w:hAnsi="Arial" w:cs="Arial"/>
          <w:lang w:val="nl-BE"/>
        </w:rPr>
      </w:pPr>
    </w:p>
    <w:p w14:paraId="23587839" w14:textId="08C42E91" w:rsidR="00F93D39" w:rsidRPr="00B761A4" w:rsidRDefault="00B9304D" w:rsidP="007E6EB2">
      <w:pPr>
        <w:pStyle w:val="Lijstalinea"/>
        <w:ind w:left="426"/>
        <w:jc w:val="both"/>
        <w:rPr>
          <w:rFonts w:ascii="Arial" w:hAnsi="Arial" w:cs="Arial"/>
          <w:lang w:val="nl-BE"/>
        </w:rPr>
      </w:pPr>
      <w:r w:rsidRPr="00B761A4">
        <w:rPr>
          <w:rFonts w:ascii="Arial" w:hAnsi="Arial" w:cs="Arial"/>
          <w:lang w:val="nl-BE"/>
        </w:rPr>
        <w:t>Aan</w:t>
      </w:r>
      <w:r w:rsidR="00F93D39" w:rsidRPr="00B761A4">
        <w:rPr>
          <w:rFonts w:ascii="Arial" w:hAnsi="Arial" w:cs="Arial"/>
          <w:lang w:val="nl-BE"/>
        </w:rPr>
        <w:t>gezien er geen</w:t>
      </w:r>
      <w:r w:rsidR="00363FF0" w:rsidRPr="00B761A4">
        <w:rPr>
          <w:rFonts w:ascii="Arial" w:hAnsi="Arial" w:cs="Arial"/>
          <w:lang w:val="nl-BE"/>
        </w:rPr>
        <w:t xml:space="preserve"> kosteraming</w:t>
      </w:r>
      <w:r w:rsidR="0023533A" w:rsidRPr="00B761A4">
        <w:rPr>
          <w:rFonts w:ascii="Arial" w:hAnsi="Arial" w:cs="Arial"/>
          <w:lang w:val="nl-BE"/>
        </w:rPr>
        <w:t>,</w:t>
      </w:r>
      <w:r w:rsidR="00363FF0" w:rsidRPr="00B761A4">
        <w:rPr>
          <w:rFonts w:ascii="Arial" w:hAnsi="Arial" w:cs="Arial"/>
          <w:lang w:val="nl-BE"/>
        </w:rPr>
        <w:t xml:space="preserve"> type</w:t>
      </w:r>
      <w:r w:rsidR="00F93D39" w:rsidRPr="00B761A4">
        <w:rPr>
          <w:rFonts w:ascii="Arial" w:hAnsi="Arial" w:cs="Arial"/>
          <w:lang w:val="nl-BE"/>
        </w:rPr>
        <w:t xml:space="preserve"> ‘herschaling’</w:t>
      </w:r>
      <w:r w:rsidR="0023533A" w:rsidRPr="00B761A4">
        <w:rPr>
          <w:rFonts w:ascii="Arial" w:hAnsi="Arial" w:cs="Arial"/>
          <w:lang w:val="nl-BE"/>
        </w:rPr>
        <w:t>,</w:t>
      </w:r>
      <w:r w:rsidR="00F93D39" w:rsidRPr="00B761A4">
        <w:rPr>
          <w:rFonts w:ascii="Arial" w:hAnsi="Arial" w:cs="Arial"/>
          <w:lang w:val="nl-BE"/>
        </w:rPr>
        <w:t xml:space="preserve"> gebeurd is voor deze vestrekkingen</w:t>
      </w:r>
      <w:r w:rsidR="00363FF0" w:rsidRPr="00B761A4">
        <w:rPr>
          <w:rFonts w:ascii="Arial" w:hAnsi="Arial" w:cs="Arial"/>
          <w:lang w:val="nl-BE"/>
        </w:rPr>
        <w:t xml:space="preserve">, stelt de administratie voor om deze </w:t>
      </w:r>
      <w:r w:rsidR="00F93D39" w:rsidRPr="00B761A4">
        <w:rPr>
          <w:rFonts w:ascii="Arial" w:hAnsi="Arial" w:cs="Arial"/>
          <w:lang w:val="nl-BE"/>
        </w:rPr>
        <w:t xml:space="preserve">voorlopig naar de duurste groep van de overeenkomst </w:t>
      </w:r>
      <w:r w:rsidR="00363FF0" w:rsidRPr="00B761A4">
        <w:rPr>
          <w:rFonts w:ascii="Arial" w:hAnsi="Arial" w:cs="Arial"/>
          <w:lang w:val="nl-BE"/>
        </w:rPr>
        <w:t xml:space="preserve">te </w:t>
      </w:r>
      <w:r w:rsidR="00F93D39" w:rsidRPr="00B761A4">
        <w:rPr>
          <w:rFonts w:ascii="Arial" w:hAnsi="Arial" w:cs="Arial"/>
          <w:lang w:val="nl-BE"/>
        </w:rPr>
        <w:t>verschuiven</w:t>
      </w:r>
      <w:r w:rsidR="00FC6981" w:rsidRPr="00B761A4">
        <w:rPr>
          <w:rFonts w:ascii="Arial" w:hAnsi="Arial" w:cs="Arial"/>
          <w:lang w:val="nl-BE"/>
        </w:rPr>
        <w:t xml:space="preserve"> (budget</w:t>
      </w:r>
      <w:r w:rsidR="00704DF4" w:rsidRPr="00B761A4">
        <w:rPr>
          <w:rFonts w:ascii="Arial" w:hAnsi="Arial" w:cs="Arial"/>
          <w:lang w:val="nl-BE"/>
        </w:rPr>
        <w:t>= forfait x # verstrekkingen)</w:t>
      </w:r>
      <w:r w:rsidR="00924F93">
        <w:rPr>
          <w:rFonts w:ascii="Arial" w:hAnsi="Arial" w:cs="Arial"/>
          <w:lang w:val="nl-BE"/>
        </w:rPr>
        <w:t>, in afwachting van herschaling</w:t>
      </w:r>
      <w:r w:rsidR="00F93D39" w:rsidRPr="00B761A4">
        <w:rPr>
          <w:rFonts w:ascii="Arial" w:hAnsi="Arial" w:cs="Arial"/>
          <w:lang w:val="nl-BE"/>
        </w:rPr>
        <w:t>.</w:t>
      </w:r>
    </w:p>
    <w:p w14:paraId="1408D536" w14:textId="77777777" w:rsidR="00F93D39" w:rsidRDefault="00F93D39" w:rsidP="007E6EB2">
      <w:pPr>
        <w:pStyle w:val="Lijstalinea"/>
        <w:ind w:left="426"/>
        <w:rPr>
          <w:rFonts w:ascii="Arial" w:hAnsi="Arial" w:cs="Arial"/>
          <w:sz w:val="20"/>
          <w:szCs w:val="20"/>
          <w:lang w:val="nl-BE"/>
        </w:rPr>
      </w:pPr>
    </w:p>
    <w:p w14:paraId="31E83C6E" w14:textId="77777777" w:rsidR="00C3701D" w:rsidRPr="00B761A4" w:rsidRDefault="00C3701D" w:rsidP="007E6EB2">
      <w:pPr>
        <w:pStyle w:val="Lijstalinea"/>
        <w:ind w:left="426"/>
        <w:rPr>
          <w:rFonts w:ascii="Arial" w:hAnsi="Arial" w:cs="Arial"/>
          <w:lang w:val="nl-BE"/>
        </w:rPr>
      </w:pPr>
      <w:r w:rsidRPr="00B761A4">
        <w:rPr>
          <w:rFonts w:ascii="Arial" w:hAnsi="Arial" w:cs="Arial"/>
          <w:u w:val="single"/>
          <w:lang w:val="nl-BE"/>
        </w:rPr>
        <w:lastRenderedPageBreak/>
        <w:t>Werkwijze</w:t>
      </w:r>
      <w:r w:rsidRPr="00B761A4">
        <w:rPr>
          <w:rFonts w:ascii="Arial" w:hAnsi="Arial" w:cs="Arial"/>
          <w:lang w:val="nl-BE"/>
        </w:rPr>
        <w:t xml:space="preserve"> : </w:t>
      </w:r>
    </w:p>
    <w:p w14:paraId="35630A33" w14:textId="77777777" w:rsidR="0032707D" w:rsidRPr="00B761A4" w:rsidRDefault="0032707D" w:rsidP="007E6EB2">
      <w:pPr>
        <w:pStyle w:val="Lijstalinea"/>
        <w:numPr>
          <w:ilvl w:val="0"/>
          <w:numId w:val="6"/>
        </w:numPr>
        <w:ind w:left="2008"/>
        <w:jc w:val="both"/>
        <w:rPr>
          <w:rFonts w:ascii="Arial" w:hAnsi="Arial" w:cs="Arial"/>
          <w:lang w:val="nl-BE"/>
        </w:rPr>
      </w:pPr>
      <w:r w:rsidRPr="00B761A4">
        <w:rPr>
          <w:rFonts w:ascii="Arial" w:hAnsi="Arial" w:cs="Arial"/>
          <w:lang w:val="nl-BE"/>
        </w:rPr>
        <w:t>Actuariaat/cel boekhouding zh: berekening budgettaire impact van voor</w:t>
      </w:r>
      <w:r w:rsidR="001A7F94" w:rsidRPr="00B761A4">
        <w:rPr>
          <w:rFonts w:ascii="Arial" w:hAnsi="Arial" w:cs="Arial"/>
          <w:lang w:val="nl-BE"/>
        </w:rPr>
        <w:t>ge</w:t>
      </w:r>
      <w:r w:rsidRPr="00B761A4">
        <w:rPr>
          <w:rFonts w:ascii="Arial" w:hAnsi="Arial" w:cs="Arial"/>
          <w:lang w:val="nl-BE"/>
        </w:rPr>
        <w:t>stelde verschuivingen.</w:t>
      </w:r>
    </w:p>
    <w:p w14:paraId="338B0FE2" w14:textId="07C11F63" w:rsidR="00C3701D" w:rsidRPr="00B761A4" w:rsidRDefault="0023533A" w:rsidP="007E6EB2">
      <w:pPr>
        <w:pStyle w:val="Lijstalinea"/>
        <w:numPr>
          <w:ilvl w:val="0"/>
          <w:numId w:val="6"/>
        </w:numPr>
        <w:shd w:val="clear" w:color="auto" w:fill="FFFFFF" w:themeFill="background1"/>
        <w:ind w:left="2008"/>
        <w:jc w:val="both"/>
        <w:rPr>
          <w:rFonts w:ascii="Arial" w:hAnsi="Arial" w:cs="Arial"/>
          <w:lang w:val="nl-BE"/>
        </w:rPr>
      </w:pPr>
      <w:r w:rsidRPr="00B761A4">
        <w:rPr>
          <w:rFonts w:ascii="Arial" w:hAnsi="Arial" w:cs="Arial"/>
          <w:lang w:val="nl-BE"/>
        </w:rPr>
        <w:t xml:space="preserve">Indien het verschuiven van lijst A naar lijst 1 tot 7 voor </w:t>
      </w:r>
      <w:r w:rsidR="005C4CF7" w:rsidRPr="00B761A4">
        <w:rPr>
          <w:rFonts w:ascii="Arial" w:hAnsi="Arial" w:cs="Arial"/>
          <w:lang w:val="nl-BE"/>
        </w:rPr>
        <w:t>budgettaire</w:t>
      </w:r>
      <w:r w:rsidRPr="00B761A4">
        <w:rPr>
          <w:rFonts w:ascii="Arial" w:hAnsi="Arial" w:cs="Arial"/>
          <w:lang w:val="nl-BE"/>
        </w:rPr>
        <w:t xml:space="preserve"> ruimte zorgt, toevoegen van verstrekkingen op lijst A.</w:t>
      </w:r>
    </w:p>
    <w:p w14:paraId="78ED2445" w14:textId="77777777" w:rsidR="0032707D" w:rsidRPr="00B761A4" w:rsidRDefault="0032707D">
      <w:pPr>
        <w:pStyle w:val="Lijstalinea"/>
        <w:ind w:left="-142"/>
        <w:rPr>
          <w:rFonts w:ascii="Arial" w:hAnsi="Arial" w:cs="Arial"/>
          <w:lang w:val="nl-BE"/>
        </w:rPr>
      </w:pPr>
    </w:p>
    <w:p w14:paraId="3C955CBC" w14:textId="77777777" w:rsidR="007F3826" w:rsidRDefault="007F3826">
      <w:pPr>
        <w:pStyle w:val="Lijstalinea"/>
        <w:ind w:left="-142"/>
        <w:rPr>
          <w:rFonts w:ascii="Arial" w:hAnsi="Arial" w:cs="Arial"/>
          <w:sz w:val="20"/>
          <w:szCs w:val="20"/>
          <w:lang w:val="nl-BE"/>
        </w:rPr>
      </w:pPr>
    </w:p>
    <w:p w14:paraId="491360E7" w14:textId="77777777" w:rsidR="00454077" w:rsidRPr="00B761A4" w:rsidRDefault="00D4460E">
      <w:pPr>
        <w:pStyle w:val="Lijstalinea"/>
        <w:numPr>
          <w:ilvl w:val="0"/>
          <w:numId w:val="4"/>
        </w:numPr>
        <w:rPr>
          <w:rFonts w:ascii="Arial" w:hAnsi="Arial" w:cs="Arial"/>
          <w:b/>
          <w:sz w:val="24"/>
          <w:szCs w:val="24"/>
          <w:u w:val="single"/>
          <w:lang w:val="nl-BE"/>
        </w:rPr>
      </w:pPr>
      <w:r w:rsidRPr="00B761A4">
        <w:rPr>
          <w:rFonts w:ascii="Arial" w:hAnsi="Arial" w:cs="Arial"/>
          <w:b/>
          <w:sz w:val="24"/>
          <w:szCs w:val="24"/>
          <w:u w:val="single"/>
          <w:lang w:val="nl-BE"/>
        </w:rPr>
        <w:t>Artsen-expertengroepen</w:t>
      </w:r>
      <w:r w:rsidR="009975E5" w:rsidRPr="00B761A4">
        <w:rPr>
          <w:rFonts w:ascii="Arial" w:hAnsi="Arial" w:cs="Arial"/>
          <w:b/>
          <w:sz w:val="24"/>
          <w:szCs w:val="24"/>
          <w:u w:val="single"/>
          <w:lang w:val="nl-BE"/>
        </w:rPr>
        <w:t xml:space="preserve"> per specialisatie</w:t>
      </w:r>
    </w:p>
    <w:p w14:paraId="07795823" w14:textId="77777777" w:rsidR="000A17E6" w:rsidRDefault="000A17E6">
      <w:pPr>
        <w:pStyle w:val="Lijstalinea"/>
        <w:ind w:left="-142"/>
        <w:rPr>
          <w:rFonts w:ascii="Arial" w:hAnsi="Arial" w:cs="Arial"/>
          <w:sz w:val="20"/>
          <w:szCs w:val="20"/>
          <w:lang w:val="nl-BE"/>
        </w:rPr>
      </w:pPr>
    </w:p>
    <w:p w14:paraId="5536DE80" w14:textId="77777777" w:rsidR="00D86AA0" w:rsidRPr="00B761A4" w:rsidRDefault="002D5C9B" w:rsidP="00DE5534">
      <w:pPr>
        <w:pStyle w:val="Lijstalinea"/>
        <w:ind w:left="-142"/>
        <w:jc w:val="both"/>
        <w:rPr>
          <w:rFonts w:ascii="Arial" w:hAnsi="Arial" w:cs="Arial"/>
          <w:lang w:val="nl-BE"/>
        </w:rPr>
      </w:pPr>
      <w:r w:rsidRPr="00B761A4">
        <w:rPr>
          <w:rFonts w:ascii="Arial" w:hAnsi="Arial" w:cs="Arial"/>
          <w:lang w:val="nl-BE"/>
        </w:rPr>
        <w:t xml:space="preserve">Van de artsen-expertengroepen wordt verwacht dat zij per verstrekking oordelen </w:t>
      </w:r>
      <w:r w:rsidR="00D86AA0" w:rsidRPr="00B761A4">
        <w:rPr>
          <w:rFonts w:ascii="Arial" w:hAnsi="Arial" w:cs="Arial"/>
          <w:lang w:val="nl-BE"/>
        </w:rPr>
        <w:t>of deze zuiver ambulant kan uitgevoerd worden, daghospitalisatie vereist, klassieke hospitalisatie vereist. Dit wordt verder toegelicht in het luik ‘opdrachten’.</w:t>
      </w:r>
    </w:p>
    <w:p w14:paraId="3502BFA6" w14:textId="77777777" w:rsidR="00D86AA0" w:rsidRPr="00B761A4" w:rsidRDefault="00D86AA0" w:rsidP="00DE5534">
      <w:pPr>
        <w:pStyle w:val="Lijstalinea"/>
        <w:ind w:left="-142"/>
        <w:jc w:val="both"/>
        <w:rPr>
          <w:rFonts w:ascii="Arial" w:hAnsi="Arial" w:cs="Arial"/>
          <w:lang w:val="nl-BE"/>
        </w:rPr>
      </w:pPr>
    </w:p>
    <w:p w14:paraId="457F1367" w14:textId="77777777" w:rsidR="009975E5" w:rsidRDefault="009975E5" w:rsidP="00DE5534">
      <w:pPr>
        <w:pStyle w:val="Lijstalinea"/>
        <w:ind w:left="-142"/>
        <w:jc w:val="both"/>
        <w:rPr>
          <w:rFonts w:ascii="Arial" w:hAnsi="Arial" w:cs="Arial"/>
          <w:lang w:val="nl-BE"/>
        </w:rPr>
      </w:pPr>
      <w:r w:rsidRPr="00B761A4">
        <w:rPr>
          <w:rFonts w:ascii="Arial" w:hAnsi="Arial" w:cs="Arial"/>
          <w:lang w:val="nl-BE"/>
        </w:rPr>
        <w:t xml:space="preserve">Ter info: het KCE heeft voor de uitvoering van haar studie </w:t>
      </w:r>
      <w:r w:rsidR="00704DF4" w:rsidRPr="00B761A4">
        <w:rPr>
          <w:rFonts w:ascii="Arial" w:hAnsi="Arial" w:cs="Arial"/>
          <w:lang w:val="nl-BE"/>
        </w:rPr>
        <w:t xml:space="preserve">‘dagchirurgie’ </w:t>
      </w:r>
      <w:r w:rsidRPr="00B761A4">
        <w:rPr>
          <w:rFonts w:ascii="Arial" w:hAnsi="Arial" w:cs="Arial"/>
          <w:lang w:val="nl-BE"/>
        </w:rPr>
        <w:t xml:space="preserve">(rapport 2017) 11 groepen van artsen-experten samengesteld. In die studie werd </w:t>
      </w:r>
      <w:r w:rsidR="004D6ED7" w:rsidRPr="00B761A4">
        <w:rPr>
          <w:rFonts w:ascii="Arial" w:hAnsi="Arial" w:cs="Arial"/>
          <w:lang w:val="nl-BE"/>
        </w:rPr>
        <w:t xml:space="preserve">de </w:t>
      </w:r>
      <w:r w:rsidRPr="00B761A4">
        <w:rPr>
          <w:rFonts w:ascii="Arial" w:hAnsi="Arial" w:cs="Arial"/>
          <w:lang w:val="nl-BE"/>
        </w:rPr>
        <w:t>medisch</w:t>
      </w:r>
      <w:r w:rsidR="004D6ED7" w:rsidRPr="00B761A4">
        <w:rPr>
          <w:rFonts w:ascii="Arial" w:hAnsi="Arial" w:cs="Arial"/>
          <w:lang w:val="nl-BE"/>
        </w:rPr>
        <w:t>e</w:t>
      </w:r>
      <w:r w:rsidRPr="00B761A4">
        <w:rPr>
          <w:rFonts w:ascii="Arial" w:hAnsi="Arial" w:cs="Arial"/>
          <w:lang w:val="nl-BE"/>
        </w:rPr>
        <w:t xml:space="preserve"> </w:t>
      </w:r>
      <w:r w:rsidR="004D6ED7" w:rsidRPr="00B761A4">
        <w:rPr>
          <w:rFonts w:ascii="Arial" w:hAnsi="Arial" w:cs="Arial"/>
          <w:lang w:val="nl-BE"/>
        </w:rPr>
        <w:t xml:space="preserve">daghospitalisatie </w:t>
      </w:r>
      <w:r w:rsidRPr="00B761A4">
        <w:rPr>
          <w:rFonts w:ascii="Arial" w:hAnsi="Arial" w:cs="Arial"/>
          <w:lang w:val="nl-BE"/>
        </w:rPr>
        <w:t>dan</w:t>
      </w:r>
      <w:r w:rsidR="00704DF4" w:rsidRPr="00B761A4">
        <w:rPr>
          <w:rFonts w:ascii="Arial" w:hAnsi="Arial" w:cs="Arial"/>
          <w:lang w:val="nl-BE"/>
        </w:rPr>
        <w:t xml:space="preserve"> nog buiten beschouwing gelaten.</w:t>
      </w:r>
      <w:r w:rsidR="00D86AA0" w:rsidRPr="00B761A4">
        <w:rPr>
          <w:rFonts w:ascii="Arial" w:hAnsi="Arial" w:cs="Arial"/>
          <w:lang w:val="nl-BE"/>
        </w:rPr>
        <w:t xml:space="preserve"> </w:t>
      </w:r>
    </w:p>
    <w:p w14:paraId="371836ED" w14:textId="77777777" w:rsidR="00B71F0F" w:rsidRDefault="00B71F0F" w:rsidP="00DE5534">
      <w:pPr>
        <w:pStyle w:val="Lijstalinea"/>
        <w:ind w:left="-142"/>
        <w:jc w:val="both"/>
        <w:rPr>
          <w:rFonts w:ascii="Arial" w:hAnsi="Arial" w:cs="Arial"/>
          <w:lang w:val="nl-BE"/>
        </w:rPr>
      </w:pPr>
    </w:p>
    <w:p w14:paraId="36FFFA24" w14:textId="08BA4939" w:rsidR="00B71F0F" w:rsidRPr="00B761A4" w:rsidRDefault="00B71F0F" w:rsidP="00DE5534">
      <w:pPr>
        <w:pStyle w:val="Lijstalinea"/>
        <w:ind w:left="-142"/>
        <w:jc w:val="both"/>
        <w:rPr>
          <w:rFonts w:ascii="Arial" w:hAnsi="Arial" w:cs="Arial"/>
          <w:lang w:val="nl-BE"/>
        </w:rPr>
      </w:pPr>
      <w:r>
        <w:rPr>
          <w:rFonts w:ascii="Arial" w:hAnsi="Arial" w:cs="Arial"/>
          <w:lang w:val="nl-BE"/>
        </w:rPr>
        <w:t xml:space="preserve">Bedoeling is ook hier artsen-expertengroepen samen te stellen per specialisme. Sommige specialismen kunnen wellicht samen genomen worden (vb. urologie en gyneacologie). </w:t>
      </w:r>
      <w:r w:rsidR="00924F93">
        <w:rPr>
          <w:rFonts w:ascii="Arial" w:hAnsi="Arial" w:cs="Arial"/>
          <w:lang w:val="nl-BE"/>
        </w:rPr>
        <w:t xml:space="preserve">Het aantal </w:t>
      </w:r>
      <w:r w:rsidR="00F67115">
        <w:rPr>
          <w:rFonts w:ascii="Arial" w:hAnsi="Arial" w:cs="Arial"/>
          <w:lang w:val="nl-BE"/>
        </w:rPr>
        <w:t>artsen-expertengroepen</w:t>
      </w:r>
      <w:r w:rsidR="00924F93">
        <w:rPr>
          <w:rFonts w:ascii="Arial" w:hAnsi="Arial" w:cs="Arial"/>
          <w:lang w:val="nl-BE"/>
        </w:rPr>
        <w:t xml:space="preserve"> wordt door het begeleidingscomité vastgelegd op basis van de pre-analyse van de RIZIV-artsen.</w:t>
      </w:r>
      <w:r w:rsidR="00924F93" w:rsidRPr="00A7489B">
        <w:rPr>
          <w:lang w:val="nl-BE"/>
        </w:rPr>
        <w:t xml:space="preserve"> </w:t>
      </w:r>
    </w:p>
    <w:p w14:paraId="152BFAF7" w14:textId="77777777" w:rsidR="009975E5" w:rsidRPr="00B761A4" w:rsidRDefault="009975E5" w:rsidP="003B11C5">
      <w:pPr>
        <w:pStyle w:val="Lijstalinea"/>
        <w:ind w:left="-142"/>
        <w:rPr>
          <w:rFonts w:ascii="Arial" w:hAnsi="Arial" w:cs="Arial"/>
          <w:lang w:val="nl-BE"/>
        </w:rPr>
      </w:pPr>
    </w:p>
    <w:p w14:paraId="53479EEF" w14:textId="248BDA37" w:rsidR="0077247B" w:rsidRPr="00B761A4" w:rsidRDefault="00924F93" w:rsidP="003B11C5">
      <w:pPr>
        <w:pStyle w:val="Lijstalinea"/>
        <w:ind w:left="-142"/>
        <w:rPr>
          <w:rFonts w:ascii="Arial" w:hAnsi="Arial" w:cs="Arial"/>
          <w:u w:val="single"/>
          <w:lang w:val="nl-BE"/>
        </w:rPr>
      </w:pPr>
      <w:r>
        <w:rPr>
          <w:rFonts w:ascii="Arial" w:hAnsi="Arial" w:cs="Arial"/>
          <w:u w:val="single"/>
          <w:lang w:val="nl-BE"/>
        </w:rPr>
        <w:t>Januari 2020</w:t>
      </w:r>
      <w:r w:rsidR="000A17E6" w:rsidRPr="00B761A4">
        <w:rPr>
          <w:rFonts w:ascii="Arial" w:hAnsi="Arial" w:cs="Arial"/>
          <w:u w:val="single"/>
          <w:lang w:val="nl-BE"/>
        </w:rPr>
        <w:t xml:space="preserve">: </w:t>
      </w:r>
    </w:p>
    <w:p w14:paraId="7DA9226B" w14:textId="77777777" w:rsidR="000A17E6" w:rsidRPr="00B761A4" w:rsidRDefault="0077247B" w:rsidP="00DE5534">
      <w:pPr>
        <w:pStyle w:val="Lijstalinea"/>
        <w:jc w:val="both"/>
        <w:rPr>
          <w:rFonts w:ascii="Arial" w:hAnsi="Arial" w:cs="Arial"/>
          <w:lang w:val="nl-BE"/>
        </w:rPr>
      </w:pPr>
      <w:r w:rsidRPr="00B761A4">
        <w:rPr>
          <w:rFonts w:ascii="Arial" w:hAnsi="Arial" w:cs="Arial"/>
          <w:lang w:val="nl-BE"/>
        </w:rPr>
        <w:t xml:space="preserve">- </w:t>
      </w:r>
      <w:r w:rsidR="000A17E6" w:rsidRPr="00B761A4">
        <w:rPr>
          <w:rFonts w:ascii="Arial" w:hAnsi="Arial" w:cs="Arial"/>
          <w:lang w:val="nl-BE"/>
        </w:rPr>
        <w:t>bepalen algemene criteria, prioriteitenlijst, te behandelen doelgroepen / groepen van pathologieën</w:t>
      </w:r>
      <w:r w:rsidR="00D86AA0" w:rsidRPr="00B761A4">
        <w:rPr>
          <w:rFonts w:ascii="Arial" w:hAnsi="Arial" w:cs="Arial"/>
          <w:lang w:val="nl-BE"/>
        </w:rPr>
        <w:t xml:space="preserve"> (en dus ook het aantal nodige artsen-expertengroepen)</w:t>
      </w:r>
      <w:r w:rsidR="000A17E6" w:rsidRPr="00B761A4">
        <w:rPr>
          <w:rFonts w:ascii="Arial" w:hAnsi="Arial" w:cs="Arial"/>
          <w:lang w:val="nl-BE"/>
        </w:rPr>
        <w:t>.</w:t>
      </w:r>
      <w:r w:rsidR="001B6978" w:rsidRPr="00B761A4">
        <w:rPr>
          <w:rFonts w:ascii="Arial" w:hAnsi="Arial" w:cs="Arial"/>
          <w:lang w:val="nl-BE"/>
        </w:rPr>
        <w:t xml:space="preserve"> (</w:t>
      </w:r>
      <w:r w:rsidR="00C3701D" w:rsidRPr="00B761A4">
        <w:rPr>
          <w:rFonts w:ascii="Arial" w:hAnsi="Arial" w:cs="Arial"/>
          <w:lang w:val="nl-BE"/>
        </w:rPr>
        <w:t>Riziv – medische directie en directie instellingen</w:t>
      </w:r>
      <w:r w:rsidR="001B6978" w:rsidRPr="00B761A4">
        <w:rPr>
          <w:rFonts w:ascii="Arial" w:hAnsi="Arial" w:cs="Arial"/>
          <w:lang w:val="nl-BE"/>
        </w:rPr>
        <w:t>)</w:t>
      </w:r>
    </w:p>
    <w:p w14:paraId="5C9A5CC7" w14:textId="2AAC72B7" w:rsidR="001B6978" w:rsidRPr="00B761A4" w:rsidRDefault="0077247B" w:rsidP="00DE5534">
      <w:pPr>
        <w:pStyle w:val="Lijstalinea"/>
        <w:jc w:val="both"/>
        <w:rPr>
          <w:rFonts w:ascii="Arial" w:hAnsi="Arial" w:cs="Arial"/>
          <w:lang w:val="nl-BE"/>
        </w:rPr>
      </w:pPr>
      <w:r w:rsidRPr="00B761A4">
        <w:rPr>
          <w:rFonts w:ascii="Arial" w:hAnsi="Arial" w:cs="Arial"/>
          <w:lang w:val="nl-BE"/>
        </w:rPr>
        <w:t>- samenstellen van de artsen-expertengroepen (met het oog op vergaderingen vanaf begin januari)</w:t>
      </w:r>
      <w:r w:rsidR="00704DF4" w:rsidRPr="00B761A4">
        <w:rPr>
          <w:rFonts w:ascii="Arial" w:hAnsi="Arial" w:cs="Arial"/>
          <w:lang w:val="nl-BE"/>
        </w:rPr>
        <w:t xml:space="preserve">. Samenstelling zoals voorzien door OC en </w:t>
      </w:r>
      <w:r w:rsidR="00924F93">
        <w:rPr>
          <w:rFonts w:ascii="Arial" w:hAnsi="Arial" w:cs="Arial"/>
          <w:lang w:val="nl-BE"/>
        </w:rPr>
        <w:t>F</w:t>
      </w:r>
      <w:r w:rsidR="00924F93" w:rsidRPr="00B761A4">
        <w:rPr>
          <w:rFonts w:ascii="Arial" w:hAnsi="Arial" w:cs="Arial"/>
          <w:lang w:val="nl-BE"/>
        </w:rPr>
        <w:t xml:space="preserve">RZV </w:t>
      </w:r>
      <w:r w:rsidR="001B6978" w:rsidRPr="00B761A4">
        <w:rPr>
          <w:rFonts w:ascii="Arial" w:hAnsi="Arial" w:cs="Arial"/>
          <w:lang w:val="nl-BE"/>
        </w:rPr>
        <w:t>(meddir)</w:t>
      </w:r>
      <w:r w:rsidR="00704DF4" w:rsidRPr="00B761A4">
        <w:rPr>
          <w:rFonts w:ascii="Arial" w:hAnsi="Arial" w:cs="Arial"/>
          <w:lang w:val="nl-BE"/>
        </w:rPr>
        <w:t>.</w:t>
      </w:r>
      <w:r w:rsidR="00924F93">
        <w:rPr>
          <w:rFonts w:ascii="Arial" w:hAnsi="Arial" w:cs="Arial"/>
          <w:lang w:val="nl-BE"/>
        </w:rPr>
        <w:t xml:space="preserve"> </w:t>
      </w:r>
      <w:r w:rsidR="00924F93" w:rsidRPr="00924F93">
        <w:rPr>
          <w:rFonts w:ascii="Arial" w:hAnsi="Arial" w:cs="Arial"/>
          <w:lang w:val="nl-BE"/>
        </w:rPr>
        <w:t>Oproep tot kandidaten via BAAS, BSAR, artsensyndicaten, ziekenhuisfederaties</w:t>
      </w:r>
      <w:r w:rsidR="00924F93">
        <w:rPr>
          <w:rFonts w:ascii="Arial" w:hAnsi="Arial" w:cs="Arial"/>
          <w:lang w:val="nl-BE"/>
        </w:rPr>
        <w:t>, VI, ..</w:t>
      </w:r>
      <w:r w:rsidR="00924F93" w:rsidRPr="00924F93">
        <w:rPr>
          <w:rFonts w:ascii="Arial" w:hAnsi="Arial" w:cs="Arial"/>
          <w:lang w:val="nl-BE"/>
        </w:rPr>
        <w:t>.</w:t>
      </w:r>
      <w:r w:rsidR="001B6978" w:rsidRPr="00B761A4">
        <w:rPr>
          <w:rFonts w:ascii="Arial" w:hAnsi="Arial" w:cs="Arial"/>
          <w:lang w:val="nl-BE"/>
        </w:rPr>
        <w:t xml:space="preserve"> </w:t>
      </w:r>
      <w:r w:rsidR="007437C9">
        <w:rPr>
          <w:rFonts w:ascii="Arial" w:hAnsi="Arial" w:cs="Arial"/>
          <w:lang w:val="nl-BE"/>
        </w:rPr>
        <w:t>Mogelijks kan beroep gedaan worden op artsen-expertengroepen die momenteel actief zijn op het project ‘hervorming nomenclatuur’.</w:t>
      </w:r>
    </w:p>
    <w:p w14:paraId="28E62C84" w14:textId="16DDCCF8" w:rsidR="00037FCE" w:rsidRPr="00B761A4" w:rsidRDefault="00037FCE" w:rsidP="00DE5534">
      <w:pPr>
        <w:pStyle w:val="Lijstalinea"/>
        <w:jc w:val="both"/>
        <w:rPr>
          <w:rFonts w:ascii="Arial" w:hAnsi="Arial" w:cs="Arial"/>
          <w:lang w:val="nl-BE"/>
        </w:rPr>
      </w:pPr>
      <w:r w:rsidRPr="00B761A4">
        <w:rPr>
          <w:rFonts w:ascii="Arial" w:hAnsi="Arial" w:cs="Arial"/>
          <w:lang w:val="nl-BE"/>
        </w:rPr>
        <w:t>- aanduiden van voorzitters voor de artsen-expertengroepen (voorkeur binnen de administratie om uniform te kunnen werken)</w:t>
      </w:r>
      <w:r w:rsidR="001B6978" w:rsidRPr="00B761A4">
        <w:rPr>
          <w:rFonts w:ascii="Arial" w:hAnsi="Arial" w:cs="Arial"/>
          <w:lang w:val="nl-BE"/>
        </w:rPr>
        <w:t xml:space="preserve"> (meddir).</w:t>
      </w:r>
    </w:p>
    <w:p w14:paraId="21467ED9" w14:textId="77777777" w:rsidR="000A17E6" w:rsidRPr="00B761A4" w:rsidRDefault="000A17E6" w:rsidP="003B11C5">
      <w:pPr>
        <w:pStyle w:val="Lijstalinea"/>
        <w:ind w:left="-142"/>
        <w:rPr>
          <w:rFonts w:ascii="Arial" w:hAnsi="Arial" w:cs="Arial"/>
          <w:lang w:val="nl-BE"/>
        </w:rPr>
      </w:pPr>
    </w:p>
    <w:p w14:paraId="287D1BD5" w14:textId="4D86A6D2" w:rsidR="007E595E" w:rsidRPr="00B761A4" w:rsidRDefault="0070508E" w:rsidP="00A7489B">
      <w:pPr>
        <w:pStyle w:val="Lijstalinea"/>
        <w:jc w:val="both"/>
        <w:rPr>
          <w:rFonts w:ascii="Arial" w:hAnsi="Arial" w:cs="Arial"/>
          <w:lang w:val="nl-BE"/>
        </w:rPr>
      </w:pPr>
      <w:r>
        <w:rPr>
          <w:rFonts w:ascii="Arial" w:hAnsi="Arial" w:cs="Arial"/>
          <w:u w:val="single"/>
          <w:lang w:val="nl-BE"/>
        </w:rPr>
        <w:t xml:space="preserve">- </w:t>
      </w:r>
      <w:r w:rsidR="007E595E" w:rsidRPr="00B761A4">
        <w:rPr>
          <w:rFonts w:ascii="Arial" w:hAnsi="Arial" w:cs="Arial"/>
          <w:u w:val="single"/>
          <w:lang w:val="nl-BE"/>
        </w:rPr>
        <w:t>Voorbereidend werk</w:t>
      </w:r>
      <w:r w:rsidR="007E595E" w:rsidRPr="00B761A4">
        <w:rPr>
          <w:rFonts w:ascii="Arial" w:hAnsi="Arial" w:cs="Arial"/>
          <w:lang w:val="nl-BE"/>
        </w:rPr>
        <w:t xml:space="preserve"> door </w:t>
      </w:r>
      <w:r w:rsidR="009975E5" w:rsidRPr="00B761A4">
        <w:rPr>
          <w:rFonts w:ascii="Arial" w:hAnsi="Arial" w:cs="Arial"/>
          <w:lang w:val="nl-BE"/>
        </w:rPr>
        <w:t xml:space="preserve">de </w:t>
      </w:r>
      <w:r w:rsidR="007E595E" w:rsidRPr="00B761A4">
        <w:rPr>
          <w:rFonts w:ascii="Arial" w:hAnsi="Arial" w:cs="Arial"/>
          <w:lang w:val="nl-BE"/>
        </w:rPr>
        <w:t>administratie voor elke arts-experten werkgroep</w:t>
      </w:r>
      <w:r w:rsidR="000271CB" w:rsidRPr="00B761A4">
        <w:rPr>
          <w:rFonts w:ascii="Arial" w:hAnsi="Arial" w:cs="Arial"/>
          <w:lang w:val="nl-BE"/>
        </w:rPr>
        <w:t xml:space="preserve"> (</w:t>
      </w:r>
      <w:r w:rsidR="00DE64C4" w:rsidRPr="00B761A4">
        <w:rPr>
          <w:rFonts w:ascii="Arial" w:hAnsi="Arial" w:cs="Arial"/>
          <w:lang w:val="nl-BE"/>
        </w:rPr>
        <w:t>Directie instellingen</w:t>
      </w:r>
      <w:r w:rsidR="000271CB" w:rsidRPr="00B761A4">
        <w:rPr>
          <w:rFonts w:ascii="Arial" w:hAnsi="Arial" w:cs="Arial"/>
          <w:lang w:val="nl-BE"/>
        </w:rPr>
        <w:t>/RDQ)</w:t>
      </w:r>
      <w:r w:rsidR="007E595E" w:rsidRPr="00B761A4">
        <w:rPr>
          <w:rFonts w:ascii="Arial" w:hAnsi="Arial" w:cs="Arial"/>
          <w:lang w:val="nl-BE"/>
        </w:rPr>
        <w:t>:</w:t>
      </w:r>
      <w:r w:rsidR="00FB7661" w:rsidRPr="00B761A4">
        <w:rPr>
          <w:rFonts w:ascii="Arial" w:hAnsi="Arial" w:cs="Arial"/>
          <w:lang w:val="nl-BE"/>
        </w:rPr>
        <w:t xml:space="preserve">  </w:t>
      </w:r>
    </w:p>
    <w:p w14:paraId="62A17B6A" w14:textId="67B35FEB" w:rsidR="007E595E" w:rsidRPr="00B761A4" w:rsidRDefault="007E595E" w:rsidP="00DE5534">
      <w:pPr>
        <w:pStyle w:val="Lijstalinea"/>
        <w:numPr>
          <w:ilvl w:val="0"/>
          <w:numId w:val="1"/>
        </w:numPr>
        <w:jc w:val="both"/>
        <w:rPr>
          <w:rFonts w:ascii="Arial" w:hAnsi="Arial" w:cs="Arial"/>
          <w:lang w:val="nl-BE"/>
        </w:rPr>
      </w:pPr>
      <w:r w:rsidRPr="00B761A4">
        <w:rPr>
          <w:rFonts w:ascii="Arial" w:hAnsi="Arial" w:cs="Arial"/>
          <w:lang w:val="nl-BE"/>
        </w:rPr>
        <w:t>Per specialisatie lijst opstellen van de verstrekkingen die op lijst A, lijsten 1 tot 7 staan en op de lijsten van kandidaat-codes van 2012 (+uitzuiveren van de lijsten van 2012 van intussen geschrapte verstrekkingen</w:t>
      </w:r>
      <w:r w:rsidR="00124E14" w:rsidRPr="00B761A4">
        <w:rPr>
          <w:rFonts w:ascii="Arial" w:hAnsi="Arial" w:cs="Arial"/>
          <w:lang w:val="nl-BE"/>
        </w:rPr>
        <w:t>, eventueel toevoegen van de code die in de plaats is gekomen</w:t>
      </w:r>
      <w:r w:rsidR="00924F93" w:rsidRPr="00B761A4">
        <w:rPr>
          <w:rFonts w:ascii="Arial" w:hAnsi="Arial" w:cs="Arial"/>
          <w:lang w:val="nl-BE"/>
        </w:rPr>
        <w:t>)</w:t>
      </w:r>
      <w:r w:rsidR="00924F93">
        <w:rPr>
          <w:rFonts w:ascii="Arial" w:hAnsi="Arial" w:cs="Arial"/>
          <w:lang w:val="nl-BE"/>
        </w:rPr>
        <w:t xml:space="preserve">, voorstellen KCE </w:t>
      </w:r>
      <w:r w:rsidR="00B92916">
        <w:rPr>
          <w:rFonts w:ascii="Arial" w:hAnsi="Arial" w:cs="Arial"/>
          <w:lang w:val="nl-BE"/>
        </w:rPr>
        <w:t>+ elke andere technische verstrekking die voor minstens 20% in daghospitalisatie uitgevoerd wordt?</w:t>
      </w:r>
    </w:p>
    <w:p w14:paraId="680884D2" w14:textId="77777777" w:rsidR="007E595E" w:rsidRPr="00B761A4" w:rsidRDefault="007E595E" w:rsidP="00DE5534">
      <w:pPr>
        <w:pStyle w:val="Lijstalinea"/>
        <w:numPr>
          <w:ilvl w:val="0"/>
          <w:numId w:val="1"/>
        </w:numPr>
        <w:jc w:val="both"/>
        <w:rPr>
          <w:rFonts w:ascii="Arial" w:hAnsi="Arial" w:cs="Arial"/>
          <w:lang w:val="nl-BE"/>
        </w:rPr>
      </w:pPr>
      <w:r w:rsidRPr="00B761A4">
        <w:rPr>
          <w:rFonts w:ascii="Arial" w:hAnsi="Arial" w:cs="Arial"/>
          <w:lang w:val="nl-BE"/>
        </w:rPr>
        <w:t>Voor elke ve</w:t>
      </w:r>
      <w:r w:rsidR="008226F9" w:rsidRPr="00B761A4">
        <w:rPr>
          <w:rFonts w:ascii="Arial" w:hAnsi="Arial" w:cs="Arial"/>
          <w:lang w:val="nl-BE"/>
        </w:rPr>
        <w:t>r</w:t>
      </w:r>
      <w:r w:rsidRPr="00B761A4">
        <w:rPr>
          <w:rFonts w:ascii="Arial" w:hAnsi="Arial" w:cs="Arial"/>
          <w:lang w:val="nl-BE"/>
        </w:rPr>
        <w:t>strekking statistiek maken die weergeeft hoe vaak ze uitgevoerd wordt ambulant</w:t>
      </w:r>
      <w:r w:rsidR="007E6EB2">
        <w:rPr>
          <w:rFonts w:ascii="Arial" w:hAnsi="Arial" w:cs="Arial"/>
          <w:lang w:val="nl-BE"/>
        </w:rPr>
        <w:t xml:space="preserve"> binnen of buiten het ziekenhuis</w:t>
      </w:r>
      <w:r w:rsidRPr="00B761A4">
        <w:rPr>
          <w:rFonts w:ascii="Arial" w:hAnsi="Arial" w:cs="Arial"/>
          <w:lang w:val="nl-BE"/>
        </w:rPr>
        <w:t>, in dagz</w:t>
      </w:r>
      <w:r w:rsidR="007E6EB2">
        <w:rPr>
          <w:rFonts w:ascii="Arial" w:hAnsi="Arial" w:cs="Arial"/>
          <w:lang w:val="nl-BE"/>
        </w:rPr>
        <w:t>iekenhuis</w:t>
      </w:r>
      <w:r w:rsidRPr="00B761A4">
        <w:rPr>
          <w:rFonts w:ascii="Arial" w:hAnsi="Arial" w:cs="Arial"/>
          <w:lang w:val="nl-BE"/>
        </w:rPr>
        <w:t>, klassiek</w:t>
      </w:r>
      <w:r w:rsidR="000E53DF" w:rsidRPr="00B761A4">
        <w:rPr>
          <w:rFonts w:ascii="Arial" w:hAnsi="Arial" w:cs="Arial"/>
          <w:lang w:val="nl-BE"/>
        </w:rPr>
        <w:t>.</w:t>
      </w:r>
    </w:p>
    <w:p w14:paraId="29DC5B09" w14:textId="3F084CE3" w:rsidR="00B71F0F" w:rsidRDefault="007E595E" w:rsidP="00DE5534">
      <w:pPr>
        <w:pStyle w:val="Lijstalinea"/>
        <w:numPr>
          <w:ilvl w:val="0"/>
          <w:numId w:val="1"/>
        </w:numPr>
        <w:jc w:val="both"/>
        <w:rPr>
          <w:rFonts w:ascii="Arial" w:hAnsi="Arial" w:cs="Arial"/>
          <w:lang w:val="nl-BE"/>
        </w:rPr>
      </w:pPr>
      <w:r w:rsidRPr="00B761A4">
        <w:rPr>
          <w:rFonts w:ascii="Arial" w:hAnsi="Arial" w:cs="Arial"/>
          <w:lang w:val="nl-BE"/>
        </w:rPr>
        <w:t xml:space="preserve">Voor elke verstrekking </w:t>
      </w:r>
      <w:r w:rsidR="007160C7">
        <w:rPr>
          <w:rFonts w:ascii="Arial" w:hAnsi="Arial" w:cs="Arial"/>
          <w:lang w:val="nl-BE"/>
        </w:rPr>
        <w:t xml:space="preserve">de </w:t>
      </w:r>
      <w:r w:rsidRPr="00B761A4">
        <w:rPr>
          <w:rFonts w:ascii="Arial" w:hAnsi="Arial" w:cs="Arial"/>
          <w:lang w:val="nl-BE"/>
        </w:rPr>
        <w:t>variatie tussen de ziekenhuizen bepalen (zelfde verstrekking wordt in het ene zh overwegend in dagzh gedaan, in ander zh overwegend klassiek).</w:t>
      </w:r>
      <w:r w:rsidR="00AC4AD1" w:rsidRPr="00B761A4">
        <w:rPr>
          <w:rFonts w:ascii="Arial" w:hAnsi="Arial" w:cs="Arial"/>
          <w:lang w:val="nl-BE"/>
        </w:rPr>
        <w:t xml:space="preserve"> </w:t>
      </w:r>
      <w:r w:rsidR="00B71F0F">
        <w:rPr>
          <w:rFonts w:ascii="Arial" w:hAnsi="Arial" w:cs="Arial"/>
          <w:lang w:val="nl-BE"/>
        </w:rPr>
        <w:t>Visuele voorstelling via boxplot</w:t>
      </w:r>
      <w:r w:rsidR="00924F93">
        <w:rPr>
          <w:rFonts w:ascii="Arial" w:hAnsi="Arial" w:cs="Arial"/>
          <w:lang w:val="nl-BE"/>
        </w:rPr>
        <w:t xml:space="preserve"> of min / max en kwartielen</w:t>
      </w:r>
      <w:r w:rsidR="00B71F0F">
        <w:rPr>
          <w:rFonts w:ascii="Arial" w:hAnsi="Arial" w:cs="Arial"/>
          <w:lang w:val="nl-BE"/>
        </w:rPr>
        <w:t xml:space="preserve">. </w:t>
      </w:r>
    </w:p>
    <w:p w14:paraId="059D2D95" w14:textId="77777777" w:rsidR="007E6EB2" w:rsidRPr="007160C7" w:rsidRDefault="000954C0" w:rsidP="00DE5534">
      <w:pPr>
        <w:pStyle w:val="Lijstalinea"/>
        <w:numPr>
          <w:ilvl w:val="0"/>
          <w:numId w:val="1"/>
        </w:numPr>
        <w:jc w:val="both"/>
        <w:rPr>
          <w:rFonts w:ascii="Arial" w:hAnsi="Arial" w:cs="Arial"/>
          <w:lang w:val="nl-BE"/>
        </w:rPr>
      </w:pPr>
      <w:r w:rsidRPr="007160C7">
        <w:rPr>
          <w:rFonts w:ascii="Arial" w:hAnsi="Arial" w:cs="Arial"/>
          <w:lang w:val="nl-BE"/>
        </w:rPr>
        <w:t xml:space="preserve">In de mate van het </w:t>
      </w:r>
      <w:r w:rsidR="007160C7" w:rsidRPr="007160C7">
        <w:rPr>
          <w:rFonts w:ascii="Arial" w:hAnsi="Arial" w:cs="Arial"/>
          <w:lang w:val="nl-BE"/>
        </w:rPr>
        <w:t>mogelijke en voor zover noodzakelijk</w:t>
      </w:r>
      <w:r w:rsidRPr="007160C7">
        <w:rPr>
          <w:rFonts w:ascii="Arial" w:hAnsi="Arial" w:cs="Arial"/>
          <w:lang w:val="nl-BE"/>
        </w:rPr>
        <w:t xml:space="preserve"> bij bovenstaande rekening houden met de situatie waarbij tijdens eenzelfde daghospitalisatie meerdere verstrekkingen plaatsvinden </w:t>
      </w:r>
      <w:r w:rsidR="007E6EB2" w:rsidRPr="007160C7">
        <w:rPr>
          <w:rFonts w:ascii="Arial" w:hAnsi="Arial" w:cs="Arial"/>
          <w:lang w:val="nl-BE"/>
        </w:rPr>
        <w:t>die aanleiding geven tot</w:t>
      </w:r>
      <w:r w:rsidR="007160C7" w:rsidRPr="007160C7">
        <w:rPr>
          <w:rFonts w:ascii="Arial" w:hAnsi="Arial" w:cs="Arial"/>
          <w:lang w:val="nl-BE"/>
        </w:rPr>
        <w:t xml:space="preserve"> een</w:t>
      </w:r>
      <w:r w:rsidR="007E6EB2" w:rsidRPr="007160C7">
        <w:rPr>
          <w:rFonts w:ascii="Arial" w:hAnsi="Arial" w:cs="Arial"/>
          <w:lang w:val="nl-BE"/>
        </w:rPr>
        <w:t xml:space="preserve"> forfait</w:t>
      </w:r>
      <w:r w:rsidRPr="007160C7">
        <w:rPr>
          <w:rFonts w:ascii="Arial" w:hAnsi="Arial" w:cs="Arial"/>
          <w:lang w:val="nl-BE"/>
        </w:rPr>
        <w:t xml:space="preserve"> of waarbij er een combinatie is met algemene anesthesie</w:t>
      </w:r>
      <w:r w:rsidR="007160C7" w:rsidRPr="007160C7">
        <w:rPr>
          <w:rFonts w:ascii="Arial" w:hAnsi="Arial" w:cs="Arial"/>
          <w:lang w:val="nl-BE"/>
        </w:rPr>
        <w:t xml:space="preserve"> en het maxiforfait hoger is</w:t>
      </w:r>
      <w:r w:rsidRPr="007160C7">
        <w:rPr>
          <w:rFonts w:ascii="Arial" w:hAnsi="Arial" w:cs="Arial"/>
          <w:lang w:val="nl-BE"/>
        </w:rPr>
        <w:t>.</w:t>
      </w:r>
    </w:p>
    <w:p w14:paraId="79EA6147" w14:textId="71160A48" w:rsidR="007E595E" w:rsidRPr="00B761A4" w:rsidRDefault="00AC4AD1" w:rsidP="00A7489B">
      <w:pPr>
        <w:pStyle w:val="Lijstalinea"/>
        <w:numPr>
          <w:ilvl w:val="0"/>
          <w:numId w:val="10"/>
        </w:numPr>
        <w:jc w:val="both"/>
        <w:rPr>
          <w:rFonts w:ascii="Arial" w:hAnsi="Arial" w:cs="Arial"/>
          <w:lang w:val="nl-BE"/>
        </w:rPr>
      </w:pPr>
      <w:r w:rsidRPr="00B761A4">
        <w:rPr>
          <w:rFonts w:ascii="Arial" w:hAnsi="Arial" w:cs="Arial"/>
          <w:lang w:val="nl-BE"/>
        </w:rPr>
        <w:lastRenderedPageBreak/>
        <w:t>Opportuun om ziekenhuizen te bevragen over hun praktijk?</w:t>
      </w:r>
      <w:r w:rsidR="00CF3F5B">
        <w:rPr>
          <w:rFonts w:ascii="Arial" w:hAnsi="Arial" w:cs="Arial"/>
          <w:lang w:val="nl-BE"/>
        </w:rPr>
        <w:t xml:space="preserve"> Via enquêtes of bezoek ter plekke</w:t>
      </w:r>
    </w:p>
    <w:p w14:paraId="2FA2CAD1" w14:textId="77777777" w:rsidR="007E595E" w:rsidRPr="00B761A4" w:rsidRDefault="007E595E" w:rsidP="003B11C5">
      <w:pPr>
        <w:pStyle w:val="Lijstalinea"/>
        <w:ind w:left="-142"/>
        <w:rPr>
          <w:rFonts w:ascii="Arial" w:hAnsi="Arial" w:cs="Arial"/>
          <w:lang w:val="nl-BE"/>
        </w:rPr>
      </w:pPr>
    </w:p>
    <w:p w14:paraId="134B8EAB" w14:textId="7D17FD72" w:rsidR="00FB7661" w:rsidRPr="00B761A4" w:rsidRDefault="000A17E6" w:rsidP="00D776B5">
      <w:pPr>
        <w:pStyle w:val="Lijstalinea"/>
        <w:ind w:left="-142"/>
        <w:jc w:val="both"/>
        <w:rPr>
          <w:lang w:val="nl-BE"/>
        </w:rPr>
      </w:pPr>
      <w:r w:rsidRPr="00B761A4">
        <w:rPr>
          <w:rFonts w:ascii="Arial" w:hAnsi="Arial" w:cs="Arial"/>
          <w:u w:val="single"/>
          <w:lang w:val="nl-BE"/>
        </w:rPr>
        <w:t>Opdrachten</w:t>
      </w:r>
      <w:r w:rsidRPr="00B761A4">
        <w:rPr>
          <w:rFonts w:ascii="Arial" w:hAnsi="Arial" w:cs="Arial"/>
          <w:lang w:val="nl-BE"/>
        </w:rPr>
        <w:t xml:space="preserve"> van elke arts-expertengroep</w:t>
      </w:r>
      <w:r w:rsidR="001B6978" w:rsidRPr="00B761A4">
        <w:rPr>
          <w:rFonts w:ascii="Arial" w:hAnsi="Arial" w:cs="Arial"/>
          <w:lang w:val="nl-BE"/>
        </w:rPr>
        <w:t xml:space="preserve"> (</w:t>
      </w:r>
      <w:r w:rsidR="006F15B0" w:rsidRPr="00B761A4">
        <w:rPr>
          <w:rFonts w:ascii="Arial" w:hAnsi="Arial" w:cs="Arial"/>
          <w:lang w:val="nl-BE"/>
        </w:rPr>
        <w:t>tussen 1/</w:t>
      </w:r>
      <w:r w:rsidR="0070508E">
        <w:rPr>
          <w:rFonts w:ascii="Arial" w:hAnsi="Arial" w:cs="Arial"/>
          <w:lang w:val="nl-BE"/>
        </w:rPr>
        <w:t>2/</w:t>
      </w:r>
      <w:r w:rsidR="001B6978" w:rsidRPr="00B761A4">
        <w:rPr>
          <w:rFonts w:ascii="Arial" w:hAnsi="Arial" w:cs="Arial"/>
          <w:lang w:val="nl-BE"/>
        </w:rPr>
        <w:t>2020</w:t>
      </w:r>
      <w:r w:rsidR="00B92916">
        <w:rPr>
          <w:rFonts w:ascii="Arial" w:hAnsi="Arial" w:cs="Arial"/>
          <w:lang w:val="nl-BE"/>
        </w:rPr>
        <w:t xml:space="preserve"> en 30/</w:t>
      </w:r>
      <w:r w:rsidR="00923EE9">
        <w:rPr>
          <w:rFonts w:ascii="Arial" w:hAnsi="Arial" w:cs="Arial"/>
          <w:lang w:val="nl-BE"/>
        </w:rPr>
        <w:t>6</w:t>
      </w:r>
      <w:r w:rsidR="00B92916">
        <w:rPr>
          <w:rFonts w:ascii="Arial" w:hAnsi="Arial" w:cs="Arial"/>
          <w:lang w:val="nl-BE"/>
        </w:rPr>
        <w:t>/2020</w:t>
      </w:r>
      <w:r w:rsidR="001B6978" w:rsidRPr="00B761A4">
        <w:rPr>
          <w:rFonts w:ascii="Arial" w:hAnsi="Arial" w:cs="Arial"/>
          <w:lang w:val="nl-BE"/>
        </w:rPr>
        <w:t>)</w:t>
      </w:r>
      <w:r w:rsidR="00D4460E" w:rsidRPr="00B761A4">
        <w:rPr>
          <w:rFonts w:ascii="Arial" w:hAnsi="Arial" w:cs="Arial"/>
          <w:lang w:val="nl-BE"/>
        </w:rPr>
        <w:t>:</w:t>
      </w:r>
    </w:p>
    <w:p w14:paraId="54ACE852" w14:textId="38C30B55" w:rsidR="00923EE9" w:rsidRDefault="005A1D7A" w:rsidP="000954C0">
      <w:pPr>
        <w:pStyle w:val="Lijstalinea"/>
        <w:ind w:left="-142"/>
        <w:jc w:val="both"/>
        <w:rPr>
          <w:rFonts w:ascii="Arial" w:hAnsi="Arial" w:cs="Arial"/>
          <w:lang w:val="nl-BE"/>
        </w:rPr>
      </w:pPr>
      <w:r w:rsidRPr="00B761A4">
        <w:rPr>
          <w:rFonts w:ascii="Arial" w:hAnsi="Arial" w:cs="Arial"/>
          <w:lang w:val="nl-BE"/>
        </w:rPr>
        <w:t>Bepalen van quick wins</w:t>
      </w:r>
      <w:r w:rsidR="006227F9">
        <w:rPr>
          <w:rFonts w:ascii="Arial" w:hAnsi="Arial" w:cs="Arial"/>
          <w:lang w:val="nl-BE"/>
        </w:rPr>
        <w:t xml:space="preserve"> zowel voor de groepen </w:t>
      </w:r>
      <w:r w:rsidR="00CF3F5B">
        <w:rPr>
          <w:rFonts w:ascii="Arial" w:hAnsi="Arial" w:cs="Arial"/>
          <w:lang w:val="nl-BE"/>
        </w:rPr>
        <w:t xml:space="preserve">1-7 </w:t>
      </w:r>
      <w:r w:rsidR="006227F9">
        <w:rPr>
          <w:rFonts w:ascii="Arial" w:hAnsi="Arial" w:cs="Arial"/>
          <w:lang w:val="nl-BE"/>
        </w:rPr>
        <w:t xml:space="preserve">als </w:t>
      </w:r>
      <w:r w:rsidR="00467450">
        <w:rPr>
          <w:rFonts w:ascii="Arial" w:hAnsi="Arial" w:cs="Arial"/>
          <w:lang w:val="nl-BE"/>
        </w:rPr>
        <w:t xml:space="preserve">voor </w:t>
      </w:r>
      <w:r w:rsidR="006227F9">
        <w:rPr>
          <w:rFonts w:ascii="Arial" w:hAnsi="Arial" w:cs="Arial"/>
          <w:lang w:val="nl-BE"/>
        </w:rPr>
        <w:t>de lijst A</w:t>
      </w:r>
      <w:r w:rsidRPr="00B761A4">
        <w:rPr>
          <w:rFonts w:ascii="Arial" w:hAnsi="Arial" w:cs="Arial"/>
          <w:lang w:val="nl-BE"/>
        </w:rPr>
        <w:t xml:space="preserve">: </w:t>
      </w:r>
    </w:p>
    <w:p w14:paraId="08598675" w14:textId="77777777" w:rsidR="005A1D7A" w:rsidRDefault="00923EE9" w:rsidP="00923EE9">
      <w:pPr>
        <w:pStyle w:val="Lijstalinea"/>
        <w:ind w:left="1440"/>
        <w:jc w:val="both"/>
        <w:rPr>
          <w:rFonts w:ascii="Arial" w:hAnsi="Arial" w:cs="Arial"/>
          <w:lang w:val="nl-BE"/>
        </w:rPr>
      </w:pPr>
      <w:r>
        <w:rPr>
          <w:rFonts w:ascii="Arial" w:hAnsi="Arial" w:cs="Arial"/>
          <w:lang w:val="nl-BE"/>
        </w:rPr>
        <w:t xml:space="preserve">- </w:t>
      </w:r>
      <w:r w:rsidR="005A1D7A" w:rsidRPr="00B761A4">
        <w:rPr>
          <w:rFonts w:ascii="Arial" w:hAnsi="Arial" w:cs="Arial"/>
          <w:lang w:val="nl-BE"/>
        </w:rPr>
        <w:t xml:space="preserve">verstrekkingen </w:t>
      </w:r>
      <w:r w:rsidR="006F15B0" w:rsidRPr="00B761A4">
        <w:rPr>
          <w:rFonts w:ascii="Arial" w:hAnsi="Arial" w:cs="Arial"/>
          <w:lang w:val="nl-BE"/>
        </w:rPr>
        <w:t>waarvoor het direct duidelijk is dat ze geschrapt kunnen worden</w:t>
      </w:r>
      <w:r>
        <w:rPr>
          <w:rFonts w:ascii="Arial" w:hAnsi="Arial" w:cs="Arial"/>
          <w:lang w:val="nl-BE"/>
        </w:rPr>
        <w:t xml:space="preserve"> aangezien ze veilig zuiver ambulant mogelijk zijn</w:t>
      </w:r>
      <w:r w:rsidR="006F15B0" w:rsidRPr="00B761A4">
        <w:rPr>
          <w:rFonts w:ascii="Arial" w:hAnsi="Arial" w:cs="Arial"/>
          <w:lang w:val="nl-BE"/>
        </w:rPr>
        <w:t>.</w:t>
      </w:r>
    </w:p>
    <w:p w14:paraId="6D87E2DC" w14:textId="20E70A75" w:rsidR="00923EE9" w:rsidRDefault="00923EE9" w:rsidP="00923EE9">
      <w:pPr>
        <w:pStyle w:val="Lijstalinea"/>
        <w:ind w:left="1440"/>
        <w:jc w:val="both"/>
        <w:rPr>
          <w:rFonts w:ascii="Arial" w:hAnsi="Arial" w:cs="Arial"/>
          <w:lang w:val="nl-BE"/>
        </w:rPr>
      </w:pPr>
      <w:r>
        <w:rPr>
          <w:rFonts w:ascii="Arial" w:hAnsi="Arial" w:cs="Arial"/>
          <w:lang w:val="nl-BE"/>
        </w:rPr>
        <w:t>- voorstel van verstrekkingen die van klassiek naar daghospitalisatie kunnen schuiven op basis van lijst van kandidaatscodes en voorstel KCE.</w:t>
      </w:r>
    </w:p>
    <w:p w14:paraId="5A890025" w14:textId="623FC7C1" w:rsidR="0070508E" w:rsidRDefault="0070508E" w:rsidP="00923EE9">
      <w:pPr>
        <w:pStyle w:val="Lijstalinea"/>
        <w:ind w:left="1440"/>
        <w:jc w:val="both"/>
        <w:rPr>
          <w:rFonts w:ascii="Arial" w:hAnsi="Arial" w:cs="Arial"/>
          <w:lang w:val="nl-BE"/>
        </w:rPr>
      </w:pPr>
      <w:r>
        <w:rPr>
          <w:rFonts w:ascii="Arial" w:hAnsi="Arial" w:cs="Arial"/>
          <w:lang w:val="nl-BE"/>
        </w:rPr>
        <w:t xml:space="preserve">    * nagaan of er reeds een gelijkaardige verstrekking in de groepen zit (voor valorisatie in medisch dagziekenhuis)</w:t>
      </w:r>
    </w:p>
    <w:p w14:paraId="763A281F" w14:textId="6C12CB27" w:rsidR="0070508E" w:rsidRDefault="0070508E" w:rsidP="00923EE9">
      <w:pPr>
        <w:pStyle w:val="Lijstalinea"/>
        <w:ind w:left="1440"/>
        <w:jc w:val="both"/>
        <w:rPr>
          <w:rFonts w:ascii="Arial" w:hAnsi="Arial" w:cs="Arial"/>
          <w:lang w:val="nl-BE"/>
        </w:rPr>
      </w:pPr>
      <w:r>
        <w:rPr>
          <w:rFonts w:ascii="Arial" w:hAnsi="Arial" w:cs="Arial"/>
          <w:lang w:val="nl-BE"/>
        </w:rPr>
        <w:t xml:space="preserve">    * nagaan of </w:t>
      </w:r>
      <w:r w:rsidRPr="00B87627">
        <w:rPr>
          <w:rFonts w:ascii="Arial" w:hAnsi="Arial" w:cs="Arial"/>
          <w:lang w:val="nl-BE"/>
        </w:rPr>
        <w:t>voor het uitvoeren ervan in daghospitalisatie een OK-omgeving/hybride zaal nodig</w:t>
      </w:r>
      <w:r>
        <w:rPr>
          <w:rFonts w:ascii="Arial" w:hAnsi="Arial" w:cs="Arial"/>
          <w:lang w:val="nl-BE"/>
        </w:rPr>
        <w:t xml:space="preserve"> is</w:t>
      </w:r>
      <w:r w:rsidRPr="00B87627">
        <w:rPr>
          <w:rFonts w:ascii="Arial" w:hAnsi="Arial" w:cs="Arial"/>
          <w:lang w:val="nl-BE"/>
        </w:rPr>
        <w:t>?</w:t>
      </w:r>
      <w:r w:rsidRPr="0070508E">
        <w:rPr>
          <w:rFonts w:ascii="Arial" w:hAnsi="Arial" w:cs="Arial"/>
          <w:lang w:val="nl-BE"/>
        </w:rPr>
        <w:t xml:space="preserve"> </w:t>
      </w:r>
      <w:r w:rsidRPr="00B87627">
        <w:rPr>
          <w:rFonts w:ascii="Arial" w:hAnsi="Arial" w:cs="Arial"/>
          <w:lang w:val="nl-BE"/>
        </w:rPr>
        <w:t>Is er algemene anesthesie nodig?</w:t>
      </w:r>
      <w:r>
        <w:rPr>
          <w:rFonts w:ascii="Arial" w:hAnsi="Arial" w:cs="Arial"/>
          <w:lang w:val="nl-BE"/>
        </w:rPr>
        <w:t xml:space="preserve"> (indicatie opname in lijst A / gebruik maxi-forfait)</w:t>
      </w:r>
    </w:p>
    <w:p w14:paraId="11170025" w14:textId="77777777" w:rsidR="00923EE9" w:rsidRDefault="00923EE9" w:rsidP="00923EE9">
      <w:pPr>
        <w:pStyle w:val="Lijstalinea"/>
        <w:ind w:left="1440"/>
        <w:jc w:val="both"/>
        <w:rPr>
          <w:rFonts w:ascii="Arial" w:hAnsi="Arial" w:cs="Arial"/>
          <w:lang w:val="nl-BE"/>
        </w:rPr>
      </w:pPr>
    </w:p>
    <w:p w14:paraId="3A6D4669" w14:textId="77777777" w:rsidR="00923EE9" w:rsidRPr="00B87627" w:rsidRDefault="00923EE9" w:rsidP="00B87627">
      <w:pPr>
        <w:pStyle w:val="Lijstalinea"/>
        <w:ind w:left="-142"/>
        <w:jc w:val="both"/>
        <w:rPr>
          <w:lang w:val="nl-BE"/>
        </w:rPr>
      </w:pPr>
      <w:r w:rsidRPr="00B761A4">
        <w:rPr>
          <w:rFonts w:ascii="Arial" w:hAnsi="Arial" w:cs="Arial"/>
          <w:u w:val="single"/>
          <w:lang w:val="nl-BE"/>
        </w:rPr>
        <w:t>Opdrachten</w:t>
      </w:r>
      <w:r w:rsidRPr="00B761A4">
        <w:rPr>
          <w:rFonts w:ascii="Arial" w:hAnsi="Arial" w:cs="Arial"/>
          <w:lang w:val="nl-BE"/>
        </w:rPr>
        <w:t xml:space="preserve"> van elke arts-expertengroep (tussen 1/</w:t>
      </w:r>
      <w:r>
        <w:rPr>
          <w:rFonts w:ascii="Arial" w:hAnsi="Arial" w:cs="Arial"/>
          <w:lang w:val="nl-BE"/>
        </w:rPr>
        <w:t>7/</w:t>
      </w:r>
      <w:r w:rsidRPr="00B761A4">
        <w:rPr>
          <w:rFonts w:ascii="Arial" w:hAnsi="Arial" w:cs="Arial"/>
          <w:lang w:val="nl-BE"/>
        </w:rPr>
        <w:t>2020</w:t>
      </w:r>
      <w:r>
        <w:rPr>
          <w:rFonts w:ascii="Arial" w:hAnsi="Arial" w:cs="Arial"/>
          <w:lang w:val="nl-BE"/>
        </w:rPr>
        <w:t xml:space="preserve"> en 30/6/2021</w:t>
      </w:r>
      <w:r w:rsidRPr="00B761A4">
        <w:rPr>
          <w:rFonts w:ascii="Arial" w:hAnsi="Arial" w:cs="Arial"/>
          <w:lang w:val="nl-BE"/>
        </w:rPr>
        <w:t>)</w:t>
      </w:r>
      <w:r>
        <w:rPr>
          <w:rFonts w:ascii="Arial" w:hAnsi="Arial" w:cs="Arial"/>
          <w:lang w:val="nl-BE"/>
        </w:rPr>
        <w:t>:</w:t>
      </w:r>
    </w:p>
    <w:p w14:paraId="0D33021D" w14:textId="77777777" w:rsidR="000A17E6" w:rsidRPr="00B761A4" w:rsidRDefault="007E595E" w:rsidP="00DE5534">
      <w:pPr>
        <w:pStyle w:val="Lijstalinea"/>
        <w:numPr>
          <w:ilvl w:val="0"/>
          <w:numId w:val="1"/>
        </w:numPr>
        <w:jc w:val="both"/>
        <w:rPr>
          <w:rFonts w:ascii="Arial" w:hAnsi="Arial" w:cs="Arial"/>
          <w:lang w:val="nl-BE"/>
        </w:rPr>
      </w:pPr>
      <w:r w:rsidRPr="00B761A4">
        <w:rPr>
          <w:rFonts w:ascii="Arial" w:hAnsi="Arial" w:cs="Arial"/>
          <w:lang w:val="nl-BE"/>
        </w:rPr>
        <w:t>Schrappen van verstrekkingen</w:t>
      </w:r>
      <w:r w:rsidR="004B029D" w:rsidRPr="00B761A4">
        <w:rPr>
          <w:rFonts w:ascii="Arial" w:hAnsi="Arial" w:cs="Arial"/>
          <w:lang w:val="nl-BE"/>
        </w:rPr>
        <w:t xml:space="preserve"> die zuiver ambulant kunnen</w:t>
      </w:r>
      <w:r w:rsidR="00FB7661" w:rsidRPr="00B761A4">
        <w:rPr>
          <w:rFonts w:ascii="Arial" w:hAnsi="Arial" w:cs="Arial"/>
          <w:lang w:val="nl-BE"/>
        </w:rPr>
        <w:t xml:space="preserve"> (bepalen cut-off ?)</w:t>
      </w:r>
      <w:r w:rsidR="00923EE9">
        <w:rPr>
          <w:rFonts w:ascii="Arial" w:hAnsi="Arial" w:cs="Arial"/>
          <w:lang w:val="nl-BE"/>
        </w:rPr>
        <w:t>. Het gaat hier dan om verstrekkingen waarvoor meer tijd nodig is om dit te beslissen dan voor de ‘quick wins’.</w:t>
      </w:r>
    </w:p>
    <w:p w14:paraId="78E4CF73" w14:textId="77777777" w:rsidR="004B029D" w:rsidRPr="00B761A4" w:rsidRDefault="004B029D" w:rsidP="00DE5534">
      <w:pPr>
        <w:pStyle w:val="Lijstalinea"/>
        <w:numPr>
          <w:ilvl w:val="0"/>
          <w:numId w:val="1"/>
        </w:numPr>
        <w:jc w:val="both"/>
        <w:rPr>
          <w:rFonts w:ascii="Arial" w:hAnsi="Arial" w:cs="Arial"/>
          <w:lang w:val="nl-BE"/>
        </w:rPr>
      </w:pPr>
      <w:r w:rsidRPr="00B761A4">
        <w:rPr>
          <w:rFonts w:ascii="Arial" w:hAnsi="Arial" w:cs="Arial"/>
          <w:lang w:val="nl-BE"/>
        </w:rPr>
        <w:t>Bepalen van verstrekkingen die absoluut in klassieke hospitalisatie moeten blijven</w:t>
      </w:r>
    </w:p>
    <w:p w14:paraId="7CF76277" w14:textId="77777777" w:rsidR="004B029D" w:rsidRDefault="004B029D" w:rsidP="00DE5534">
      <w:pPr>
        <w:pStyle w:val="Lijstalinea"/>
        <w:numPr>
          <w:ilvl w:val="0"/>
          <w:numId w:val="1"/>
        </w:numPr>
        <w:jc w:val="both"/>
        <w:rPr>
          <w:rFonts w:ascii="Arial" w:hAnsi="Arial" w:cs="Arial"/>
          <w:lang w:val="nl-BE"/>
        </w:rPr>
      </w:pPr>
      <w:r w:rsidRPr="00B761A4">
        <w:rPr>
          <w:rFonts w:ascii="Arial" w:hAnsi="Arial" w:cs="Arial"/>
          <w:lang w:val="nl-BE"/>
        </w:rPr>
        <w:t>Bepalen van ve</w:t>
      </w:r>
      <w:r w:rsidR="00AD4214">
        <w:rPr>
          <w:rFonts w:ascii="Arial" w:hAnsi="Arial" w:cs="Arial"/>
          <w:lang w:val="nl-BE"/>
        </w:rPr>
        <w:t>r</w:t>
      </w:r>
      <w:r w:rsidRPr="00B761A4">
        <w:rPr>
          <w:rFonts w:ascii="Arial" w:hAnsi="Arial" w:cs="Arial"/>
          <w:lang w:val="nl-BE"/>
        </w:rPr>
        <w:t xml:space="preserve">strekkingen die in ‘gunstige’ situatie </w:t>
      </w:r>
      <w:r w:rsidR="00923EE9">
        <w:rPr>
          <w:rFonts w:ascii="Arial" w:hAnsi="Arial" w:cs="Arial"/>
          <w:lang w:val="nl-BE"/>
        </w:rPr>
        <w:t>kunnen verschuiven van klassieke hospitalisatie naar</w:t>
      </w:r>
      <w:r w:rsidR="00923EE9" w:rsidRPr="00B761A4">
        <w:rPr>
          <w:rFonts w:ascii="Arial" w:hAnsi="Arial" w:cs="Arial"/>
          <w:lang w:val="nl-BE"/>
        </w:rPr>
        <w:t xml:space="preserve"> </w:t>
      </w:r>
      <w:r w:rsidR="004D6ED7" w:rsidRPr="00B761A4">
        <w:rPr>
          <w:rFonts w:ascii="Arial" w:hAnsi="Arial" w:cs="Arial"/>
          <w:lang w:val="nl-BE"/>
        </w:rPr>
        <w:t>daghospitalisatie</w:t>
      </w:r>
      <w:r w:rsidR="00AD4214">
        <w:rPr>
          <w:rFonts w:ascii="Arial" w:hAnsi="Arial" w:cs="Arial"/>
          <w:lang w:val="nl-BE"/>
        </w:rPr>
        <w:t>.</w:t>
      </w:r>
    </w:p>
    <w:p w14:paraId="39895A74" w14:textId="77777777" w:rsidR="000A17E6" w:rsidRDefault="004B029D" w:rsidP="00DE5534">
      <w:pPr>
        <w:pStyle w:val="Lijstalinea"/>
        <w:numPr>
          <w:ilvl w:val="0"/>
          <w:numId w:val="1"/>
        </w:numPr>
        <w:jc w:val="both"/>
        <w:rPr>
          <w:rFonts w:ascii="Arial" w:hAnsi="Arial" w:cs="Arial"/>
          <w:lang w:val="nl-BE"/>
        </w:rPr>
      </w:pPr>
      <w:r w:rsidRPr="00B761A4">
        <w:rPr>
          <w:rFonts w:ascii="Arial" w:hAnsi="Arial" w:cs="Arial"/>
          <w:lang w:val="nl-BE"/>
        </w:rPr>
        <w:t>B</w:t>
      </w:r>
      <w:r w:rsidR="000A17E6" w:rsidRPr="00B761A4">
        <w:rPr>
          <w:rFonts w:ascii="Arial" w:hAnsi="Arial" w:cs="Arial"/>
          <w:lang w:val="nl-BE"/>
        </w:rPr>
        <w:t xml:space="preserve">epalen van criteria eigen aan de patiënt/de omgeving die </w:t>
      </w:r>
      <w:r w:rsidR="009B01C1" w:rsidRPr="00B761A4">
        <w:rPr>
          <w:rFonts w:ascii="Arial" w:hAnsi="Arial" w:cs="Arial"/>
          <w:lang w:val="nl-BE"/>
        </w:rPr>
        <w:t xml:space="preserve">klassieke hospitalisatie in plaats van </w:t>
      </w:r>
      <w:r w:rsidR="004D6ED7" w:rsidRPr="00B761A4">
        <w:rPr>
          <w:rFonts w:ascii="Arial" w:hAnsi="Arial" w:cs="Arial"/>
          <w:lang w:val="nl-BE"/>
        </w:rPr>
        <w:t xml:space="preserve">daghospitalisatie </w:t>
      </w:r>
      <w:r w:rsidR="009B01C1" w:rsidRPr="007160C7">
        <w:rPr>
          <w:rFonts w:ascii="Arial" w:hAnsi="Arial" w:cs="Arial"/>
          <w:lang w:val="nl-BE"/>
        </w:rPr>
        <w:t>verantwoorden</w:t>
      </w:r>
      <w:r w:rsidR="007E6EB2" w:rsidRPr="007160C7">
        <w:rPr>
          <w:rFonts w:ascii="Arial" w:hAnsi="Arial" w:cs="Arial"/>
          <w:lang w:val="nl-BE"/>
        </w:rPr>
        <w:t xml:space="preserve"> of die dag</w:t>
      </w:r>
      <w:r w:rsidR="007160C7" w:rsidRPr="007160C7">
        <w:rPr>
          <w:rFonts w:ascii="Arial" w:hAnsi="Arial" w:cs="Arial"/>
          <w:lang w:val="nl-BE"/>
        </w:rPr>
        <w:t>hospitalisatie</w:t>
      </w:r>
      <w:r w:rsidR="007E6EB2" w:rsidRPr="007160C7">
        <w:rPr>
          <w:rFonts w:ascii="Arial" w:hAnsi="Arial" w:cs="Arial"/>
          <w:lang w:val="nl-BE"/>
        </w:rPr>
        <w:t xml:space="preserve"> ipv zuiver ambulante setting verantwoorden</w:t>
      </w:r>
      <w:r w:rsidR="009B01C1" w:rsidRPr="007160C7">
        <w:rPr>
          <w:rFonts w:ascii="Arial" w:hAnsi="Arial" w:cs="Arial"/>
          <w:lang w:val="nl-BE"/>
        </w:rPr>
        <w:t>.</w:t>
      </w:r>
      <w:r w:rsidR="009975E5" w:rsidRPr="007160C7">
        <w:rPr>
          <w:rFonts w:ascii="Arial" w:hAnsi="Arial" w:cs="Arial"/>
          <w:lang w:val="nl-BE"/>
        </w:rPr>
        <w:t xml:space="preserve"> Die dus zorgen</w:t>
      </w:r>
      <w:r w:rsidR="009975E5" w:rsidRPr="00B761A4">
        <w:rPr>
          <w:rFonts w:ascii="Arial" w:hAnsi="Arial" w:cs="Arial"/>
          <w:lang w:val="nl-BE"/>
        </w:rPr>
        <w:t xml:space="preserve"> voor een ‘niet-gunstige’ situatie</w:t>
      </w:r>
      <w:r w:rsidR="001B6978" w:rsidRPr="00B761A4">
        <w:rPr>
          <w:rFonts w:ascii="Arial" w:hAnsi="Arial" w:cs="Arial"/>
          <w:lang w:val="nl-BE"/>
        </w:rPr>
        <w:t>.</w:t>
      </w:r>
    </w:p>
    <w:p w14:paraId="783021CF" w14:textId="059E5E26" w:rsidR="0070508E" w:rsidRDefault="00467450" w:rsidP="0070508E">
      <w:pPr>
        <w:pStyle w:val="Lijstalinea"/>
        <w:numPr>
          <w:ilvl w:val="0"/>
          <w:numId w:val="1"/>
        </w:numPr>
        <w:jc w:val="both"/>
        <w:rPr>
          <w:rFonts w:ascii="Arial" w:hAnsi="Arial" w:cs="Arial"/>
          <w:lang w:val="nl-BE"/>
        </w:rPr>
      </w:pPr>
      <w:r>
        <w:rPr>
          <w:rFonts w:ascii="Arial" w:hAnsi="Arial" w:cs="Arial"/>
          <w:lang w:val="nl-BE"/>
        </w:rPr>
        <w:t xml:space="preserve">Voor </w:t>
      </w:r>
      <w:r w:rsidR="0070508E">
        <w:rPr>
          <w:rFonts w:ascii="Arial" w:hAnsi="Arial" w:cs="Arial"/>
          <w:lang w:val="nl-BE"/>
        </w:rPr>
        <w:t xml:space="preserve">nieuwe </w:t>
      </w:r>
      <w:r>
        <w:rPr>
          <w:rFonts w:ascii="Arial" w:hAnsi="Arial" w:cs="Arial"/>
          <w:lang w:val="nl-BE"/>
        </w:rPr>
        <w:t>verstrekkingen daghospitalisatie</w:t>
      </w:r>
      <w:r w:rsidR="0070508E">
        <w:rPr>
          <w:rFonts w:ascii="Arial" w:hAnsi="Arial" w:cs="Arial"/>
          <w:lang w:val="nl-BE"/>
        </w:rPr>
        <w:t>:</w:t>
      </w:r>
    </w:p>
    <w:p w14:paraId="4008A7D9" w14:textId="670DD2AA" w:rsidR="0070508E" w:rsidRPr="0070508E" w:rsidRDefault="0070508E" w:rsidP="0070508E">
      <w:pPr>
        <w:pStyle w:val="Lijstalinea"/>
        <w:numPr>
          <w:ilvl w:val="1"/>
          <w:numId w:val="1"/>
        </w:numPr>
        <w:jc w:val="both"/>
        <w:rPr>
          <w:rFonts w:ascii="Arial" w:hAnsi="Arial" w:cs="Arial"/>
          <w:lang w:val="nl-BE"/>
        </w:rPr>
      </w:pPr>
      <w:r w:rsidRPr="0070508E">
        <w:rPr>
          <w:rFonts w:ascii="Arial" w:hAnsi="Arial" w:cs="Arial"/>
          <w:lang w:val="nl-BE"/>
        </w:rPr>
        <w:t>nagaan of er reeds een gelijkaardige verstrekking in de groepen zit (voor valorisatie in medisch dagziekenhuis)</w:t>
      </w:r>
    </w:p>
    <w:p w14:paraId="05FF5230" w14:textId="1C2884AF" w:rsidR="0070508E" w:rsidRDefault="0070508E" w:rsidP="00A7489B">
      <w:pPr>
        <w:pStyle w:val="Lijstalinea"/>
        <w:numPr>
          <w:ilvl w:val="1"/>
          <w:numId w:val="1"/>
        </w:numPr>
        <w:jc w:val="both"/>
        <w:rPr>
          <w:rFonts w:ascii="Arial" w:hAnsi="Arial" w:cs="Arial"/>
          <w:lang w:val="nl-BE"/>
        </w:rPr>
      </w:pPr>
      <w:r w:rsidRPr="0070508E">
        <w:rPr>
          <w:rFonts w:ascii="Arial" w:hAnsi="Arial" w:cs="Arial"/>
          <w:lang w:val="nl-BE"/>
        </w:rPr>
        <w:t>nagaan of voor het uitvoeren ervan in daghospitalisatie een OK-omgeving/hybride zaal nodig is? Is er algemene anesthesie nodig? (indicatie opname in lijst A / gebruik maxi-forfait)</w:t>
      </w:r>
    </w:p>
    <w:p w14:paraId="3436D1E3" w14:textId="77777777" w:rsidR="007C2377" w:rsidRPr="00B761A4" w:rsidRDefault="007C2377" w:rsidP="00DE5534">
      <w:pPr>
        <w:pStyle w:val="Lijstalinea"/>
        <w:numPr>
          <w:ilvl w:val="0"/>
          <w:numId w:val="1"/>
        </w:numPr>
        <w:jc w:val="both"/>
        <w:rPr>
          <w:rFonts w:ascii="Arial" w:hAnsi="Arial" w:cs="Arial"/>
          <w:lang w:val="nl-BE"/>
        </w:rPr>
      </w:pPr>
      <w:r w:rsidRPr="00B761A4">
        <w:rPr>
          <w:rFonts w:ascii="Arial" w:hAnsi="Arial" w:cs="Arial"/>
          <w:lang w:val="nl-BE"/>
        </w:rPr>
        <w:t xml:space="preserve">Aanduiden welke verstrekkingen </w:t>
      </w:r>
      <w:r w:rsidR="00533071">
        <w:rPr>
          <w:rFonts w:ascii="Arial" w:hAnsi="Arial" w:cs="Arial"/>
          <w:lang w:val="nl-BE"/>
        </w:rPr>
        <w:t xml:space="preserve">in de groepen </w:t>
      </w:r>
      <w:r w:rsidRPr="00B761A4">
        <w:rPr>
          <w:rFonts w:ascii="Arial" w:hAnsi="Arial" w:cs="Arial"/>
          <w:lang w:val="nl-BE"/>
        </w:rPr>
        <w:t>toe zijn aan een nieuwe evaluatie van de kostprijs, omwille van efficiëntere technieken.</w:t>
      </w:r>
    </w:p>
    <w:p w14:paraId="361EB234" w14:textId="77777777" w:rsidR="009B01C1" w:rsidRPr="00B761A4" w:rsidRDefault="009B01C1" w:rsidP="00C76F20">
      <w:pPr>
        <w:pStyle w:val="Lijstalinea"/>
        <w:ind w:left="-142"/>
        <w:rPr>
          <w:rFonts w:ascii="Arial" w:hAnsi="Arial" w:cs="Arial"/>
          <w:lang w:val="nl-BE"/>
        </w:rPr>
      </w:pPr>
    </w:p>
    <w:p w14:paraId="52A74C55" w14:textId="77777777" w:rsidR="009975E5" w:rsidRPr="00B761A4" w:rsidRDefault="009975E5" w:rsidP="00DE5534">
      <w:pPr>
        <w:pStyle w:val="Lijstalinea"/>
        <w:ind w:left="-142"/>
        <w:jc w:val="both"/>
        <w:rPr>
          <w:rFonts w:ascii="Arial" w:hAnsi="Arial" w:cs="Arial"/>
          <w:lang w:val="nl-BE"/>
        </w:rPr>
      </w:pPr>
      <w:r w:rsidRPr="00B761A4">
        <w:rPr>
          <w:rFonts w:ascii="Arial" w:hAnsi="Arial" w:cs="Arial"/>
          <w:lang w:val="nl-BE"/>
        </w:rPr>
        <w:t>Daarbij wordt abstractie gemaakt van het feit of de ve</w:t>
      </w:r>
      <w:r w:rsidR="006D6FCF" w:rsidRPr="00B761A4">
        <w:rPr>
          <w:rFonts w:ascii="Arial" w:hAnsi="Arial" w:cs="Arial"/>
          <w:lang w:val="nl-BE"/>
        </w:rPr>
        <w:t>r</w:t>
      </w:r>
      <w:r w:rsidRPr="00B761A4">
        <w:rPr>
          <w:rFonts w:ascii="Arial" w:hAnsi="Arial" w:cs="Arial"/>
          <w:lang w:val="nl-BE"/>
        </w:rPr>
        <w:t xml:space="preserve">strekking dan op de lijst A of op de groepen terecht zou moeten komen. Artsen </w:t>
      </w:r>
      <w:r w:rsidR="009B5257" w:rsidRPr="00B761A4">
        <w:rPr>
          <w:rFonts w:ascii="Arial" w:hAnsi="Arial" w:cs="Arial"/>
          <w:lang w:val="nl-BE"/>
        </w:rPr>
        <w:t xml:space="preserve">maken </w:t>
      </w:r>
      <w:r w:rsidRPr="00B761A4">
        <w:rPr>
          <w:rFonts w:ascii="Arial" w:hAnsi="Arial" w:cs="Arial"/>
          <w:lang w:val="nl-BE"/>
        </w:rPr>
        <w:t>besliss</w:t>
      </w:r>
      <w:r w:rsidR="009B5257" w:rsidRPr="00B761A4">
        <w:rPr>
          <w:rFonts w:ascii="Arial" w:hAnsi="Arial" w:cs="Arial"/>
          <w:lang w:val="nl-BE"/>
        </w:rPr>
        <w:t>i</w:t>
      </w:r>
      <w:r w:rsidRPr="00B761A4">
        <w:rPr>
          <w:rFonts w:ascii="Arial" w:hAnsi="Arial" w:cs="Arial"/>
          <w:lang w:val="nl-BE"/>
        </w:rPr>
        <w:t>n</w:t>
      </w:r>
      <w:r w:rsidR="009B5257" w:rsidRPr="00B761A4">
        <w:rPr>
          <w:rFonts w:ascii="Arial" w:hAnsi="Arial" w:cs="Arial"/>
          <w:lang w:val="nl-BE"/>
        </w:rPr>
        <w:t>g op basis van medische criteria tussen</w:t>
      </w:r>
      <w:r w:rsidRPr="00B761A4">
        <w:rPr>
          <w:rFonts w:ascii="Arial" w:hAnsi="Arial" w:cs="Arial"/>
          <w:lang w:val="nl-BE"/>
        </w:rPr>
        <w:t xml:space="preserve"> ambulant, </w:t>
      </w:r>
      <w:r w:rsidR="004D6ED7" w:rsidRPr="00B761A4">
        <w:rPr>
          <w:rFonts w:ascii="Arial" w:hAnsi="Arial" w:cs="Arial"/>
          <w:lang w:val="nl-BE"/>
        </w:rPr>
        <w:t xml:space="preserve">daghospitalisatie </w:t>
      </w:r>
      <w:r w:rsidRPr="00B761A4">
        <w:rPr>
          <w:rFonts w:ascii="Arial" w:hAnsi="Arial" w:cs="Arial"/>
          <w:lang w:val="nl-BE"/>
        </w:rPr>
        <w:t xml:space="preserve">of klassiek. Zonder onderscheid naar huidige of toekomstige </w:t>
      </w:r>
      <w:r w:rsidR="00D7096B" w:rsidRPr="00B761A4">
        <w:rPr>
          <w:rFonts w:ascii="Arial" w:hAnsi="Arial" w:cs="Arial"/>
          <w:lang w:val="nl-BE"/>
        </w:rPr>
        <w:t xml:space="preserve">achterliggende </w:t>
      </w:r>
      <w:r w:rsidRPr="00B761A4">
        <w:rPr>
          <w:rFonts w:ascii="Arial" w:hAnsi="Arial" w:cs="Arial"/>
          <w:lang w:val="nl-BE"/>
        </w:rPr>
        <w:t>vormen van financiering</w:t>
      </w:r>
      <w:r w:rsidR="00D7096B" w:rsidRPr="00B761A4">
        <w:rPr>
          <w:rFonts w:ascii="Arial" w:hAnsi="Arial" w:cs="Arial"/>
          <w:lang w:val="nl-BE"/>
        </w:rPr>
        <w:t xml:space="preserve"> voor het ziekenhuis</w:t>
      </w:r>
      <w:r w:rsidRPr="00B761A4">
        <w:rPr>
          <w:rFonts w:ascii="Arial" w:hAnsi="Arial" w:cs="Arial"/>
          <w:lang w:val="nl-BE"/>
        </w:rPr>
        <w:t>.</w:t>
      </w:r>
    </w:p>
    <w:p w14:paraId="772831BE" w14:textId="77777777" w:rsidR="009975E5" w:rsidRPr="00B761A4" w:rsidRDefault="009975E5" w:rsidP="00DE5534">
      <w:pPr>
        <w:pStyle w:val="Lijstalinea"/>
        <w:ind w:left="-142"/>
        <w:jc w:val="both"/>
        <w:rPr>
          <w:rFonts w:ascii="Arial" w:hAnsi="Arial" w:cs="Arial"/>
          <w:lang w:val="nl-BE"/>
        </w:rPr>
      </w:pPr>
    </w:p>
    <w:p w14:paraId="5C093032" w14:textId="43648A1B" w:rsidR="003F42E6" w:rsidRPr="00B761A4" w:rsidRDefault="009B5257" w:rsidP="00DE5534">
      <w:pPr>
        <w:pStyle w:val="Lijstalinea"/>
        <w:ind w:left="-142"/>
        <w:jc w:val="both"/>
        <w:rPr>
          <w:rFonts w:ascii="Arial" w:hAnsi="Arial" w:cs="Arial"/>
          <w:lang w:val="nl-BE"/>
        </w:rPr>
      </w:pPr>
      <w:r w:rsidRPr="00B761A4">
        <w:rPr>
          <w:rFonts w:ascii="Arial" w:hAnsi="Arial" w:cs="Arial"/>
          <w:lang w:val="nl-BE"/>
        </w:rPr>
        <w:t>Streefdoel</w:t>
      </w:r>
      <w:r w:rsidR="00030A33" w:rsidRPr="00B761A4">
        <w:rPr>
          <w:rFonts w:ascii="Arial" w:hAnsi="Arial" w:cs="Arial"/>
          <w:lang w:val="nl-BE"/>
        </w:rPr>
        <w:t xml:space="preserve"> timing</w:t>
      </w:r>
      <w:r w:rsidRPr="00B761A4">
        <w:rPr>
          <w:rFonts w:ascii="Arial" w:hAnsi="Arial" w:cs="Arial"/>
          <w:lang w:val="nl-BE"/>
        </w:rPr>
        <w:t>: opleveren van de beslissing</w:t>
      </w:r>
      <w:r w:rsidR="00D7096B" w:rsidRPr="00B761A4">
        <w:rPr>
          <w:rFonts w:ascii="Arial" w:hAnsi="Arial" w:cs="Arial"/>
          <w:lang w:val="nl-BE"/>
        </w:rPr>
        <w:t>en van de werkgroepen tegen</w:t>
      </w:r>
      <w:r w:rsidR="00FB7661" w:rsidRPr="00B761A4">
        <w:rPr>
          <w:rFonts w:ascii="Arial" w:hAnsi="Arial" w:cs="Arial"/>
          <w:lang w:val="nl-BE"/>
        </w:rPr>
        <w:t xml:space="preserve"> uiterlijk tegen </w:t>
      </w:r>
      <w:r w:rsidR="0070508E">
        <w:rPr>
          <w:rFonts w:ascii="Arial" w:hAnsi="Arial" w:cs="Arial"/>
          <w:lang w:val="nl-BE"/>
        </w:rPr>
        <w:t>eind</w:t>
      </w:r>
      <w:r w:rsidR="00FB7661" w:rsidRPr="00B761A4">
        <w:rPr>
          <w:rFonts w:ascii="Arial" w:hAnsi="Arial" w:cs="Arial"/>
          <w:lang w:val="nl-BE"/>
        </w:rPr>
        <w:t xml:space="preserve"> 2020</w:t>
      </w:r>
      <w:r w:rsidR="00FD3CD5" w:rsidRPr="00B761A4">
        <w:rPr>
          <w:rFonts w:ascii="Arial" w:hAnsi="Arial" w:cs="Arial"/>
          <w:lang w:val="nl-BE"/>
        </w:rPr>
        <w:t xml:space="preserve">. </w:t>
      </w:r>
      <w:r w:rsidR="00A25C7D" w:rsidRPr="00B761A4">
        <w:rPr>
          <w:rFonts w:ascii="Arial" w:hAnsi="Arial" w:cs="Arial"/>
          <w:lang w:val="nl-BE"/>
        </w:rPr>
        <w:t>Indien er meerdere vergadering per specialisatie nodig zijn, wordt gevraagd prioritair de quick wins vast te stellen (mbt schrappen en toevoegen)</w:t>
      </w:r>
      <w:r w:rsidR="0070508E">
        <w:rPr>
          <w:rFonts w:ascii="Arial" w:hAnsi="Arial" w:cs="Arial"/>
          <w:lang w:val="nl-BE"/>
        </w:rPr>
        <w:t xml:space="preserve"> tegen 30 juni 2020</w:t>
      </w:r>
      <w:r w:rsidR="00A25C7D" w:rsidRPr="00B761A4">
        <w:rPr>
          <w:rFonts w:ascii="Arial" w:hAnsi="Arial" w:cs="Arial"/>
          <w:lang w:val="nl-BE"/>
        </w:rPr>
        <w:t xml:space="preserve"> en daarna </w:t>
      </w:r>
      <w:r w:rsidR="00141962" w:rsidRPr="00B761A4">
        <w:rPr>
          <w:rFonts w:ascii="Arial" w:hAnsi="Arial" w:cs="Arial"/>
          <w:lang w:val="nl-BE"/>
        </w:rPr>
        <w:t>voort te gaan met de andere opdrachten.</w:t>
      </w:r>
    </w:p>
    <w:p w14:paraId="678AD6D6" w14:textId="77777777" w:rsidR="00FD3CD5" w:rsidRPr="00B761A4" w:rsidRDefault="00FD3CD5" w:rsidP="00DE5534">
      <w:pPr>
        <w:pStyle w:val="Lijstalinea"/>
        <w:ind w:left="-142"/>
        <w:jc w:val="both"/>
        <w:rPr>
          <w:rFonts w:ascii="Arial" w:hAnsi="Arial" w:cs="Arial"/>
          <w:lang w:val="nl-BE"/>
        </w:rPr>
      </w:pPr>
    </w:p>
    <w:p w14:paraId="5460C66D" w14:textId="77777777" w:rsidR="009B5257" w:rsidRPr="00B761A4" w:rsidRDefault="00FD3CD5" w:rsidP="00DE5534">
      <w:pPr>
        <w:pStyle w:val="Lijstalinea"/>
        <w:ind w:left="-142"/>
        <w:jc w:val="both"/>
        <w:rPr>
          <w:rFonts w:ascii="Arial" w:hAnsi="Arial" w:cs="Arial"/>
          <w:lang w:val="nl-BE"/>
        </w:rPr>
      </w:pPr>
      <w:r w:rsidRPr="00B761A4">
        <w:rPr>
          <w:rFonts w:ascii="Arial" w:hAnsi="Arial" w:cs="Arial"/>
          <w:lang w:val="nl-BE"/>
        </w:rPr>
        <w:t>Is het mogelijk op basis van</w:t>
      </w:r>
      <w:r w:rsidR="00097C8D" w:rsidRPr="00B761A4">
        <w:rPr>
          <w:rFonts w:ascii="Arial" w:hAnsi="Arial" w:cs="Arial"/>
          <w:lang w:val="nl-BE"/>
        </w:rPr>
        <w:t xml:space="preserve"> de</w:t>
      </w:r>
      <w:r w:rsidRPr="00B761A4">
        <w:rPr>
          <w:rFonts w:ascii="Arial" w:hAnsi="Arial" w:cs="Arial"/>
          <w:lang w:val="nl-BE"/>
        </w:rPr>
        <w:t xml:space="preserve"> resultaten</w:t>
      </w:r>
      <w:r w:rsidR="00097C8D" w:rsidRPr="00B761A4">
        <w:rPr>
          <w:rFonts w:ascii="Arial" w:hAnsi="Arial" w:cs="Arial"/>
          <w:lang w:val="nl-BE"/>
        </w:rPr>
        <w:t xml:space="preserve"> van de artsen-</w:t>
      </w:r>
      <w:r w:rsidRPr="00B761A4">
        <w:rPr>
          <w:rFonts w:ascii="Arial" w:hAnsi="Arial" w:cs="Arial"/>
          <w:lang w:val="nl-BE"/>
        </w:rPr>
        <w:t>werkgroepen reeds een budget te voorzien</w:t>
      </w:r>
      <w:r w:rsidR="00D7096B" w:rsidRPr="00B761A4">
        <w:rPr>
          <w:rFonts w:ascii="Arial" w:hAnsi="Arial" w:cs="Arial"/>
          <w:lang w:val="nl-BE"/>
        </w:rPr>
        <w:t xml:space="preserve"> in behoeftefiche</w:t>
      </w:r>
      <w:r w:rsidR="00FE5B41" w:rsidRPr="00B761A4">
        <w:rPr>
          <w:rFonts w:ascii="Arial" w:hAnsi="Arial" w:cs="Arial"/>
          <w:lang w:val="nl-BE"/>
        </w:rPr>
        <w:t xml:space="preserve"> 2021</w:t>
      </w:r>
      <w:r w:rsidRPr="00B761A4">
        <w:rPr>
          <w:rFonts w:ascii="Arial" w:hAnsi="Arial" w:cs="Arial"/>
          <w:lang w:val="nl-BE"/>
        </w:rPr>
        <w:t xml:space="preserve">? </w:t>
      </w:r>
      <w:r w:rsidR="00030A33" w:rsidRPr="00B761A4">
        <w:rPr>
          <w:rFonts w:ascii="Arial" w:hAnsi="Arial" w:cs="Arial"/>
          <w:lang w:val="nl-BE"/>
        </w:rPr>
        <w:t xml:space="preserve">Dit hangt mede af van de voorstellen van de financiële werkgroep (o.m. hoe wordt er een </w:t>
      </w:r>
      <w:r w:rsidRPr="00B761A4">
        <w:rPr>
          <w:rFonts w:ascii="Arial" w:hAnsi="Arial" w:cs="Arial"/>
          <w:lang w:val="nl-BE"/>
        </w:rPr>
        <w:t>inschatting</w:t>
      </w:r>
      <w:r w:rsidR="00030A33" w:rsidRPr="00B761A4">
        <w:rPr>
          <w:rFonts w:ascii="Arial" w:hAnsi="Arial" w:cs="Arial"/>
          <w:lang w:val="nl-BE"/>
        </w:rPr>
        <w:t xml:space="preserve"> gemaakt </w:t>
      </w:r>
      <w:r w:rsidRPr="00B761A4">
        <w:rPr>
          <w:rFonts w:ascii="Arial" w:hAnsi="Arial" w:cs="Arial"/>
          <w:lang w:val="nl-BE"/>
        </w:rPr>
        <w:t xml:space="preserve">van de kostprijs van de </w:t>
      </w:r>
      <w:r w:rsidR="00C05B5B" w:rsidRPr="00B761A4">
        <w:rPr>
          <w:rFonts w:ascii="Arial" w:hAnsi="Arial" w:cs="Arial"/>
          <w:lang w:val="nl-BE"/>
        </w:rPr>
        <w:t xml:space="preserve">bijkomende </w:t>
      </w:r>
      <w:r w:rsidRPr="00B761A4">
        <w:rPr>
          <w:rFonts w:ascii="Arial" w:hAnsi="Arial" w:cs="Arial"/>
          <w:lang w:val="nl-BE"/>
        </w:rPr>
        <w:t>verstrekkingen ‘daghospitalisatie’</w:t>
      </w:r>
      <w:r w:rsidR="00030A33" w:rsidRPr="00B761A4">
        <w:rPr>
          <w:rFonts w:ascii="Arial" w:hAnsi="Arial" w:cs="Arial"/>
          <w:lang w:val="nl-BE"/>
        </w:rPr>
        <w:t>?)</w:t>
      </w:r>
    </w:p>
    <w:p w14:paraId="1FA93903" w14:textId="77777777" w:rsidR="00A974F1" w:rsidRPr="00B761A4" w:rsidRDefault="00A974F1" w:rsidP="00DE5534">
      <w:pPr>
        <w:pStyle w:val="Lijstalinea"/>
        <w:ind w:left="-142"/>
        <w:jc w:val="both"/>
        <w:rPr>
          <w:rFonts w:ascii="Arial" w:hAnsi="Arial" w:cs="Arial"/>
          <w:lang w:val="nl-BE"/>
        </w:rPr>
      </w:pPr>
    </w:p>
    <w:p w14:paraId="39FCF3C5" w14:textId="77777777" w:rsidR="00A974F1" w:rsidRDefault="00A974F1">
      <w:pPr>
        <w:pStyle w:val="Lijstalinea"/>
        <w:ind w:left="-142"/>
        <w:rPr>
          <w:rFonts w:ascii="Arial" w:hAnsi="Arial" w:cs="Arial"/>
          <w:sz w:val="20"/>
          <w:szCs w:val="20"/>
          <w:lang w:val="nl-BE"/>
        </w:rPr>
      </w:pPr>
    </w:p>
    <w:p w14:paraId="38209193" w14:textId="77777777" w:rsidR="009B01C1" w:rsidRPr="00B761A4" w:rsidRDefault="009B01C1">
      <w:pPr>
        <w:pStyle w:val="Lijstalinea"/>
        <w:numPr>
          <w:ilvl w:val="0"/>
          <w:numId w:val="4"/>
        </w:numPr>
        <w:rPr>
          <w:rFonts w:ascii="Arial" w:hAnsi="Arial" w:cs="Arial"/>
          <w:b/>
          <w:sz w:val="24"/>
          <w:szCs w:val="24"/>
          <w:u w:val="single"/>
          <w:lang w:val="nl-BE"/>
        </w:rPr>
      </w:pPr>
      <w:r w:rsidRPr="00B761A4">
        <w:rPr>
          <w:rFonts w:ascii="Arial" w:hAnsi="Arial" w:cs="Arial"/>
          <w:b/>
          <w:sz w:val="24"/>
          <w:szCs w:val="24"/>
          <w:u w:val="single"/>
          <w:lang w:val="nl-BE"/>
        </w:rPr>
        <w:lastRenderedPageBreak/>
        <w:t>Financiële werkgroep</w:t>
      </w:r>
    </w:p>
    <w:p w14:paraId="547D9968" w14:textId="77777777" w:rsidR="00C05B5B" w:rsidRDefault="00C05B5B">
      <w:pPr>
        <w:pStyle w:val="Lijstalinea"/>
        <w:ind w:left="-142"/>
        <w:rPr>
          <w:rFonts w:ascii="Arial" w:hAnsi="Arial" w:cs="Arial"/>
          <w:sz w:val="20"/>
          <w:szCs w:val="20"/>
          <w:lang w:val="nl-BE"/>
        </w:rPr>
      </w:pPr>
    </w:p>
    <w:p w14:paraId="7172FEEC" w14:textId="766B2DB7" w:rsidR="00490BBD" w:rsidRDefault="00490BBD" w:rsidP="00490BBD">
      <w:pPr>
        <w:pStyle w:val="Lijstalinea"/>
        <w:ind w:left="-142"/>
        <w:rPr>
          <w:rFonts w:ascii="Arial" w:hAnsi="Arial" w:cs="Arial"/>
          <w:lang w:val="nl-BE"/>
        </w:rPr>
      </w:pPr>
      <w:r w:rsidRPr="00B761A4">
        <w:rPr>
          <w:rFonts w:ascii="Arial" w:hAnsi="Arial" w:cs="Arial"/>
          <w:u w:val="single"/>
          <w:lang w:val="nl-BE"/>
        </w:rPr>
        <w:t>Doelstelling</w:t>
      </w:r>
      <w:r>
        <w:rPr>
          <w:rFonts w:ascii="Arial" w:hAnsi="Arial" w:cs="Arial"/>
          <w:u w:val="single"/>
          <w:lang w:val="nl-BE"/>
        </w:rPr>
        <w:t xml:space="preserve"> 2020</w:t>
      </w:r>
      <w:r w:rsidRPr="00B761A4">
        <w:rPr>
          <w:rFonts w:ascii="Arial" w:hAnsi="Arial" w:cs="Arial"/>
          <w:lang w:val="nl-BE"/>
        </w:rPr>
        <w:t>:</w:t>
      </w:r>
      <w:r>
        <w:rPr>
          <w:rFonts w:ascii="Arial" w:hAnsi="Arial" w:cs="Arial"/>
          <w:lang w:val="nl-BE"/>
        </w:rPr>
        <w:t xml:space="preserve"> </w:t>
      </w:r>
    </w:p>
    <w:p w14:paraId="65554D0B" w14:textId="77777777" w:rsidR="00CF3F5B" w:rsidRDefault="00CF3F5B" w:rsidP="00490BBD">
      <w:pPr>
        <w:pStyle w:val="Lijstalinea"/>
        <w:ind w:left="-142"/>
        <w:rPr>
          <w:rFonts w:ascii="Arial" w:hAnsi="Arial" w:cs="Arial"/>
          <w:lang w:val="nl-BE"/>
        </w:rPr>
      </w:pPr>
    </w:p>
    <w:p w14:paraId="71985239" w14:textId="6673035F" w:rsidR="00CF3F5B" w:rsidRPr="00DE22F3" w:rsidRDefault="00CF3F5B" w:rsidP="00490BBD">
      <w:pPr>
        <w:pStyle w:val="Lijstalinea"/>
        <w:ind w:left="-142"/>
        <w:rPr>
          <w:rFonts w:ascii="Arial" w:hAnsi="Arial" w:cs="Arial"/>
          <w:b/>
          <w:bCs/>
          <w:lang w:val="nl-BE"/>
        </w:rPr>
      </w:pPr>
      <w:r w:rsidRPr="00DE22F3">
        <w:rPr>
          <w:rFonts w:ascii="Arial" w:hAnsi="Arial" w:cs="Arial"/>
          <w:b/>
          <w:bCs/>
          <w:lang w:val="nl-BE"/>
        </w:rPr>
        <w:t xml:space="preserve">Impact op BFM </w:t>
      </w:r>
    </w:p>
    <w:p w14:paraId="72B0D0A2" w14:textId="77777777" w:rsidR="00317158" w:rsidRPr="00DE22F3" w:rsidRDefault="007E6EB2" w:rsidP="00DE22F3">
      <w:pPr>
        <w:pStyle w:val="Lijstalinea"/>
        <w:numPr>
          <w:ilvl w:val="0"/>
          <w:numId w:val="12"/>
        </w:numPr>
        <w:rPr>
          <w:rFonts w:ascii="Arial" w:hAnsi="Arial" w:cs="Arial"/>
          <w:lang w:val="nl-BE"/>
        </w:rPr>
      </w:pPr>
      <w:r w:rsidRPr="00DE22F3">
        <w:rPr>
          <w:rFonts w:ascii="Arial" w:hAnsi="Arial" w:cs="Arial"/>
          <w:lang w:val="nl-BE"/>
        </w:rPr>
        <w:t xml:space="preserve">Analyse van de aanpassing van lijsten A : </w:t>
      </w:r>
      <w:r w:rsidR="00317158" w:rsidRPr="00DE22F3">
        <w:rPr>
          <w:rFonts w:ascii="Arial" w:hAnsi="Arial" w:cs="Arial"/>
          <w:lang w:val="nl-BE"/>
        </w:rPr>
        <w:t xml:space="preserve">verduidelijken </w:t>
      </w:r>
      <w:r w:rsidRPr="00DE22F3">
        <w:rPr>
          <w:rFonts w:ascii="Arial" w:hAnsi="Arial" w:cs="Arial"/>
          <w:lang w:val="nl-BE"/>
        </w:rPr>
        <w:t>impact op BFM</w:t>
      </w:r>
      <w:r w:rsidR="00317158" w:rsidRPr="00DE22F3">
        <w:rPr>
          <w:rFonts w:ascii="Arial" w:hAnsi="Arial" w:cs="Arial"/>
          <w:lang w:val="nl-BE"/>
        </w:rPr>
        <w:t>, met het oog op bepaling van de techniek van bijwerking van de lijsten (budgetneutraal versus noodzaak budget)</w:t>
      </w:r>
    </w:p>
    <w:p w14:paraId="2446212D" w14:textId="609120A0" w:rsidR="007E6EB2" w:rsidRPr="00DE22F3" w:rsidRDefault="00317158" w:rsidP="00DE22F3">
      <w:pPr>
        <w:pStyle w:val="Lijstalinea"/>
        <w:numPr>
          <w:ilvl w:val="0"/>
          <w:numId w:val="12"/>
        </w:numPr>
        <w:rPr>
          <w:rFonts w:ascii="Arial" w:hAnsi="Arial" w:cs="Arial"/>
          <w:lang w:val="nl-BE"/>
        </w:rPr>
      </w:pPr>
      <w:r w:rsidRPr="00DE22F3">
        <w:rPr>
          <w:rFonts w:ascii="Arial" w:hAnsi="Arial" w:cs="Arial"/>
          <w:lang w:val="nl-BE"/>
        </w:rPr>
        <w:t xml:space="preserve">Bevestigen relevantie definitie chirurgisch dagziekenhuis (cf supra) </w:t>
      </w:r>
    </w:p>
    <w:p w14:paraId="586A2E2F" w14:textId="77777777" w:rsidR="00CF3F5B" w:rsidRPr="00DE22F3" w:rsidRDefault="00317158" w:rsidP="00DE22F3">
      <w:pPr>
        <w:pStyle w:val="Lijstalinea"/>
        <w:numPr>
          <w:ilvl w:val="0"/>
          <w:numId w:val="12"/>
        </w:numPr>
        <w:rPr>
          <w:rFonts w:ascii="Arial" w:hAnsi="Arial" w:cs="Arial"/>
          <w:lang w:val="nl-BE"/>
        </w:rPr>
      </w:pPr>
      <w:r w:rsidRPr="00DE22F3">
        <w:rPr>
          <w:rFonts w:ascii="Arial" w:hAnsi="Arial" w:cs="Arial"/>
          <w:lang w:val="nl-BE"/>
        </w:rPr>
        <w:t>Advies over b</w:t>
      </w:r>
      <w:r w:rsidR="007E6EB2" w:rsidRPr="00DE22F3">
        <w:rPr>
          <w:rFonts w:ascii="Arial" w:hAnsi="Arial" w:cs="Arial"/>
          <w:lang w:val="nl-BE"/>
        </w:rPr>
        <w:t>ijsturing/</w:t>
      </w:r>
      <w:r w:rsidR="00490BBD" w:rsidRPr="00DE22F3">
        <w:rPr>
          <w:rFonts w:ascii="Arial" w:hAnsi="Arial" w:cs="Arial"/>
          <w:lang w:val="nl-BE"/>
        </w:rPr>
        <w:t xml:space="preserve">Vernieuwing </w:t>
      </w:r>
      <w:r w:rsidRPr="00DE22F3">
        <w:rPr>
          <w:rFonts w:ascii="Arial" w:hAnsi="Arial" w:cs="Arial"/>
          <w:lang w:val="nl-BE"/>
        </w:rPr>
        <w:t xml:space="preserve">korte termijn </w:t>
      </w:r>
      <w:r w:rsidR="00490BBD" w:rsidRPr="00DE22F3">
        <w:rPr>
          <w:rFonts w:ascii="Arial" w:hAnsi="Arial" w:cs="Arial"/>
          <w:lang w:val="nl-BE"/>
        </w:rPr>
        <w:t xml:space="preserve">financieringstechniek BFM daghospitalisatie en behoefte fiche opstellen 2021 </w:t>
      </w:r>
    </w:p>
    <w:p w14:paraId="0650D7CA" w14:textId="77777777" w:rsidR="00CF3F5B" w:rsidRDefault="00CF3F5B" w:rsidP="00A7489B">
      <w:pPr>
        <w:pStyle w:val="Lijstalinea"/>
        <w:ind w:left="360"/>
        <w:rPr>
          <w:rFonts w:ascii="Arial" w:hAnsi="Arial" w:cs="Arial"/>
          <w:lang w:val="nl-BE"/>
        </w:rPr>
      </w:pPr>
    </w:p>
    <w:p w14:paraId="1680375C" w14:textId="77777777" w:rsidR="00DE22F3" w:rsidRDefault="00CF3F5B" w:rsidP="00043E6D">
      <w:pPr>
        <w:rPr>
          <w:rFonts w:ascii="Arial" w:hAnsi="Arial" w:cs="Arial"/>
          <w:lang w:val="nl-BE"/>
        </w:rPr>
      </w:pPr>
      <w:r w:rsidRPr="00DE22F3">
        <w:rPr>
          <w:rFonts w:ascii="Arial" w:hAnsi="Arial" w:cs="Arial"/>
          <w:b/>
          <w:bCs/>
          <w:lang w:val="nl-BE"/>
        </w:rPr>
        <w:t>Impact op RIZIV</w:t>
      </w:r>
      <w:r w:rsidRPr="00A7489B">
        <w:rPr>
          <w:rFonts w:ascii="Arial" w:hAnsi="Arial" w:cs="Arial"/>
          <w:lang w:val="nl-BE"/>
        </w:rPr>
        <w:t xml:space="preserve"> </w:t>
      </w:r>
    </w:p>
    <w:p w14:paraId="3643F13F" w14:textId="406E790A" w:rsidR="00490BBD" w:rsidRPr="00DE22F3" w:rsidRDefault="00DE22F3" w:rsidP="00DE22F3">
      <w:pPr>
        <w:pStyle w:val="Lijstalinea"/>
        <w:numPr>
          <w:ilvl w:val="0"/>
          <w:numId w:val="11"/>
        </w:numPr>
        <w:rPr>
          <w:rFonts w:ascii="Arial" w:hAnsi="Arial" w:cs="Arial"/>
          <w:lang w:val="nl-BE"/>
        </w:rPr>
      </w:pPr>
      <w:r w:rsidRPr="00DE22F3">
        <w:rPr>
          <w:rFonts w:ascii="Arial" w:hAnsi="Arial" w:cs="Arial"/>
          <w:lang w:val="nl-BE"/>
        </w:rPr>
        <w:t>F</w:t>
      </w:r>
      <w:r w:rsidR="00CF3F5B" w:rsidRPr="00DE22F3">
        <w:rPr>
          <w:rFonts w:ascii="Arial" w:hAnsi="Arial" w:cs="Arial"/>
          <w:lang w:val="nl-BE"/>
        </w:rPr>
        <w:t>orfaits</w:t>
      </w:r>
      <w:r>
        <w:rPr>
          <w:rFonts w:ascii="Arial" w:hAnsi="Arial" w:cs="Arial"/>
          <w:lang w:val="nl-BE"/>
        </w:rPr>
        <w:t xml:space="preserve"> a</w:t>
      </w:r>
      <w:r w:rsidR="00490BBD" w:rsidRPr="00DE22F3">
        <w:rPr>
          <w:rFonts w:ascii="Arial" w:hAnsi="Arial" w:cs="Arial"/>
          <w:lang w:val="nl-BE"/>
        </w:rPr>
        <w:t>nalyse en voorstel van financiering anesthesie en de nieuwe technieken en nieuwe ontwikkelingen. Naast forfait voor algemene anesthesie ook voor forfaits voor andere types anesthesie, vb. zgn. ‘blocks’.</w:t>
      </w:r>
    </w:p>
    <w:p w14:paraId="678AC3B8" w14:textId="0E5C9F55" w:rsidR="00490BBD" w:rsidRDefault="00490BBD" w:rsidP="00DE22F3">
      <w:pPr>
        <w:pStyle w:val="Lijstalinea"/>
        <w:numPr>
          <w:ilvl w:val="0"/>
          <w:numId w:val="11"/>
        </w:numPr>
        <w:rPr>
          <w:rFonts w:ascii="Arial" w:hAnsi="Arial" w:cs="Arial"/>
          <w:lang w:val="nl-BE"/>
        </w:rPr>
      </w:pPr>
      <w:r>
        <w:rPr>
          <w:rFonts w:ascii="Arial" w:hAnsi="Arial" w:cs="Arial"/>
          <w:lang w:val="nl-BE"/>
        </w:rPr>
        <w:t xml:space="preserve">Methode Herschaling II </w:t>
      </w:r>
      <w:r w:rsidR="00317158">
        <w:rPr>
          <w:rFonts w:ascii="Arial" w:hAnsi="Arial" w:cs="Arial"/>
          <w:lang w:val="nl-BE"/>
        </w:rPr>
        <w:t xml:space="preserve">medisch dagziekenhuis </w:t>
      </w:r>
      <w:r>
        <w:rPr>
          <w:rFonts w:ascii="Arial" w:hAnsi="Arial" w:cs="Arial"/>
          <w:lang w:val="nl-BE"/>
        </w:rPr>
        <w:t>op punt stellen: procesplan, interview in de ziekenhuizen</w:t>
      </w:r>
      <w:r w:rsidR="00317158">
        <w:rPr>
          <w:rFonts w:ascii="Arial" w:hAnsi="Arial" w:cs="Arial"/>
          <w:lang w:val="nl-BE"/>
        </w:rPr>
        <w:t>.</w:t>
      </w:r>
      <w:r>
        <w:rPr>
          <w:rFonts w:ascii="Arial" w:hAnsi="Arial" w:cs="Arial"/>
          <w:lang w:val="nl-BE"/>
        </w:rPr>
        <w:t xml:space="preserve"> </w:t>
      </w:r>
      <w:r w:rsidR="00317158">
        <w:rPr>
          <w:rFonts w:ascii="Arial" w:hAnsi="Arial" w:cs="Arial"/>
          <w:lang w:val="nl-BE"/>
        </w:rPr>
        <w:t>Eventueel al uit te testen op nieuwe quick win verstrekkingen indien deze niet kunnen “gelinkt” worden aan bestaande verstrekkingen</w:t>
      </w:r>
    </w:p>
    <w:p w14:paraId="51834EC5" w14:textId="77777777" w:rsidR="00490BBD" w:rsidRDefault="00490BBD">
      <w:pPr>
        <w:pStyle w:val="Lijstalinea"/>
        <w:ind w:left="-142"/>
        <w:rPr>
          <w:rFonts w:ascii="Arial" w:hAnsi="Arial" w:cs="Arial"/>
          <w:sz w:val="20"/>
          <w:szCs w:val="20"/>
          <w:lang w:val="nl-BE"/>
        </w:rPr>
      </w:pPr>
    </w:p>
    <w:p w14:paraId="3571CF1B" w14:textId="77777777" w:rsidR="00490BBD" w:rsidRDefault="00490BBD">
      <w:pPr>
        <w:pStyle w:val="Lijstalinea"/>
        <w:ind w:left="-142"/>
        <w:rPr>
          <w:rFonts w:ascii="Arial" w:hAnsi="Arial" w:cs="Arial"/>
          <w:sz w:val="20"/>
          <w:szCs w:val="20"/>
          <w:lang w:val="nl-BE"/>
        </w:rPr>
      </w:pPr>
    </w:p>
    <w:p w14:paraId="6A231C18" w14:textId="77777777" w:rsidR="00D7096B" w:rsidRDefault="009B01C1" w:rsidP="00C76F20">
      <w:pPr>
        <w:pStyle w:val="Lijstalinea"/>
        <w:ind w:left="-142"/>
        <w:rPr>
          <w:rFonts w:ascii="Arial" w:hAnsi="Arial" w:cs="Arial"/>
          <w:lang w:val="nl-BE"/>
        </w:rPr>
      </w:pPr>
      <w:r w:rsidRPr="00B761A4">
        <w:rPr>
          <w:rFonts w:ascii="Arial" w:hAnsi="Arial" w:cs="Arial"/>
          <w:u w:val="single"/>
          <w:lang w:val="nl-BE"/>
        </w:rPr>
        <w:t>Doelstelling</w:t>
      </w:r>
      <w:r w:rsidR="00490BBD">
        <w:rPr>
          <w:rFonts w:ascii="Arial" w:hAnsi="Arial" w:cs="Arial"/>
          <w:u w:val="single"/>
          <w:lang w:val="nl-BE"/>
        </w:rPr>
        <w:t xml:space="preserve"> 2021</w:t>
      </w:r>
      <w:r w:rsidRPr="00B761A4">
        <w:rPr>
          <w:rFonts w:ascii="Arial" w:hAnsi="Arial" w:cs="Arial"/>
          <w:lang w:val="nl-BE"/>
        </w:rPr>
        <w:t xml:space="preserve">: </w:t>
      </w:r>
    </w:p>
    <w:p w14:paraId="5FF9A407" w14:textId="60477FE0" w:rsidR="00490BBD" w:rsidRPr="00490BBD" w:rsidRDefault="00490BBD" w:rsidP="00B87627">
      <w:pPr>
        <w:pStyle w:val="Lijstalinea"/>
        <w:numPr>
          <w:ilvl w:val="0"/>
          <w:numId w:val="1"/>
        </w:numPr>
        <w:rPr>
          <w:rFonts w:ascii="Arial" w:hAnsi="Arial" w:cs="Arial"/>
          <w:lang w:val="nl-BE"/>
        </w:rPr>
      </w:pPr>
      <w:r>
        <w:rPr>
          <w:rFonts w:ascii="Arial" w:hAnsi="Arial" w:cs="Arial"/>
          <w:u w:val="single"/>
          <w:lang w:val="nl-BE"/>
        </w:rPr>
        <w:t xml:space="preserve">Herschaling II </w:t>
      </w:r>
      <w:r w:rsidR="00317158">
        <w:rPr>
          <w:rFonts w:ascii="Arial" w:hAnsi="Arial" w:cs="Arial"/>
          <w:u w:val="single"/>
          <w:lang w:val="nl-BE"/>
        </w:rPr>
        <w:t xml:space="preserve">medisch dagziekenhuis </w:t>
      </w:r>
      <w:r>
        <w:rPr>
          <w:rFonts w:ascii="Arial" w:hAnsi="Arial" w:cs="Arial"/>
          <w:u w:val="single"/>
          <w:lang w:val="nl-BE"/>
        </w:rPr>
        <w:t>starten</w:t>
      </w:r>
    </w:p>
    <w:p w14:paraId="356B2819" w14:textId="0608AD74" w:rsidR="00317158" w:rsidRDefault="00317158" w:rsidP="00490BBD">
      <w:pPr>
        <w:pStyle w:val="Lijstalinea"/>
        <w:numPr>
          <w:ilvl w:val="0"/>
          <w:numId w:val="1"/>
        </w:numPr>
        <w:jc w:val="both"/>
        <w:rPr>
          <w:rFonts w:ascii="Arial" w:hAnsi="Arial" w:cs="Arial"/>
          <w:lang w:val="nl-BE"/>
        </w:rPr>
      </w:pPr>
      <w:r>
        <w:rPr>
          <w:rFonts w:ascii="Arial" w:hAnsi="Arial" w:cs="Arial"/>
          <w:lang w:val="nl-BE"/>
        </w:rPr>
        <w:t xml:space="preserve">Implementatie bijsturing/vernieuwing financieringstechniek BFM daghospitalisatie (indien relevant in functie van vrijgemaakt budget) </w:t>
      </w:r>
    </w:p>
    <w:p w14:paraId="07167C2F" w14:textId="30C041CF" w:rsidR="00490BBD" w:rsidRPr="00B761A4" w:rsidRDefault="00490BBD" w:rsidP="00490BBD">
      <w:pPr>
        <w:pStyle w:val="Lijstalinea"/>
        <w:numPr>
          <w:ilvl w:val="0"/>
          <w:numId w:val="1"/>
        </w:numPr>
        <w:jc w:val="both"/>
        <w:rPr>
          <w:rFonts w:ascii="Arial" w:hAnsi="Arial" w:cs="Arial"/>
          <w:lang w:val="nl-BE"/>
        </w:rPr>
      </w:pPr>
      <w:r>
        <w:rPr>
          <w:rFonts w:ascii="Arial" w:hAnsi="Arial" w:cs="Arial"/>
          <w:lang w:val="nl-BE"/>
        </w:rPr>
        <w:t>Begin ontwikkeling n</w:t>
      </w:r>
      <w:r w:rsidRPr="00B761A4">
        <w:rPr>
          <w:rFonts w:ascii="Arial" w:hAnsi="Arial" w:cs="Arial"/>
          <w:lang w:val="nl-BE"/>
        </w:rPr>
        <w:t>ieuwe financiering daghospitalisatie</w:t>
      </w:r>
      <w:r w:rsidR="00317158">
        <w:rPr>
          <w:rFonts w:ascii="Arial" w:hAnsi="Arial" w:cs="Arial"/>
          <w:lang w:val="nl-BE"/>
        </w:rPr>
        <w:t xml:space="preserve"> (langere termijn)</w:t>
      </w:r>
      <w:r w:rsidRPr="00B761A4">
        <w:rPr>
          <w:rFonts w:ascii="Arial" w:hAnsi="Arial" w:cs="Arial"/>
          <w:lang w:val="nl-BE"/>
        </w:rPr>
        <w:t>, zowel chirurgisch als niet-chirurgisch, bij voorkeur geïntegreerd</w:t>
      </w:r>
      <w:r>
        <w:rPr>
          <w:rFonts w:ascii="Arial" w:hAnsi="Arial" w:cs="Arial"/>
          <w:lang w:val="nl-BE"/>
        </w:rPr>
        <w:t xml:space="preserve"> en bij voorkeur zonder lijsten</w:t>
      </w:r>
      <w:r w:rsidRPr="00B761A4">
        <w:rPr>
          <w:rFonts w:ascii="Arial" w:hAnsi="Arial" w:cs="Arial"/>
          <w:lang w:val="nl-BE"/>
        </w:rPr>
        <w:t>.</w:t>
      </w:r>
    </w:p>
    <w:p w14:paraId="04A6D02C" w14:textId="77777777" w:rsidR="00490BBD" w:rsidRDefault="00490BBD" w:rsidP="00490BBD">
      <w:pPr>
        <w:pStyle w:val="Lijstalinea"/>
        <w:jc w:val="both"/>
        <w:rPr>
          <w:rFonts w:ascii="Arial" w:hAnsi="Arial" w:cs="Arial"/>
          <w:lang w:val="nl-BE"/>
        </w:rPr>
      </w:pPr>
    </w:p>
    <w:p w14:paraId="493D7F7C" w14:textId="48004649" w:rsidR="00EB0EA4" w:rsidRPr="00317158" w:rsidRDefault="00D7096B" w:rsidP="00A66703">
      <w:pPr>
        <w:pStyle w:val="Lijstalinea"/>
        <w:ind w:left="1080"/>
        <w:jc w:val="both"/>
        <w:rPr>
          <w:rFonts w:ascii="Arial" w:hAnsi="Arial" w:cs="Arial"/>
          <w:lang w:val="nl-BE"/>
        </w:rPr>
      </w:pPr>
      <w:r w:rsidRPr="00490BBD">
        <w:rPr>
          <w:rFonts w:ascii="Arial" w:hAnsi="Arial" w:cs="Arial"/>
          <w:lang w:val="nl-BE"/>
        </w:rPr>
        <w:t xml:space="preserve">Hoe in de financiering omgaan met de situaties waarin klassieke opname ipv </w:t>
      </w:r>
      <w:r w:rsidR="004D6ED7" w:rsidRPr="00B87627">
        <w:rPr>
          <w:rFonts w:ascii="Arial" w:hAnsi="Arial" w:cs="Arial"/>
          <w:lang w:val="nl-BE"/>
        </w:rPr>
        <w:t xml:space="preserve">daghospitalisatie </w:t>
      </w:r>
      <w:r w:rsidRPr="00B87627">
        <w:rPr>
          <w:rFonts w:ascii="Arial" w:hAnsi="Arial" w:cs="Arial"/>
          <w:lang w:val="nl-BE"/>
        </w:rPr>
        <w:t xml:space="preserve">verantwoord is (criteria </w:t>
      </w:r>
      <w:r w:rsidR="00AC5E71" w:rsidRPr="00B87627">
        <w:rPr>
          <w:rFonts w:ascii="Arial" w:hAnsi="Arial" w:cs="Arial"/>
          <w:lang w:val="nl-BE"/>
        </w:rPr>
        <w:t xml:space="preserve">worden </w:t>
      </w:r>
      <w:r w:rsidRPr="00B87627">
        <w:rPr>
          <w:rFonts w:ascii="Arial" w:hAnsi="Arial" w:cs="Arial"/>
          <w:lang w:val="nl-BE"/>
        </w:rPr>
        <w:t>bepaald door arts-expertengroep).</w:t>
      </w:r>
      <w:r w:rsidR="005E5AD2">
        <w:rPr>
          <w:rFonts w:ascii="Arial" w:hAnsi="Arial" w:cs="Arial"/>
          <w:lang w:val="nl-BE"/>
        </w:rPr>
        <w:t>V</w:t>
      </w:r>
      <w:r w:rsidR="00EB0EA4" w:rsidRPr="00317158">
        <w:rPr>
          <w:rFonts w:ascii="Arial" w:hAnsi="Arial" w:cs="Arial"/>
          <w:lang w:val="nl-BE"/>
        </w:rPr>
        <w:t>oorstel forfait (materiaal, verpl</w:t>
      </w:r>
      <w:r w:rsidR="00317158" w:rsidRPr="00317158">
        <w:rPr>
          <w:rFonts w:ascii="Arial" w:hAnsi="Arial" w:cs="Arial"/>
          <w:lang w:val="nl-BE"/>
        </w:rPr>
        <w:t>eegkundig</w:t>
      </w:r>
      <w:r w:rsidR="00EB0EA4" w:rsidRPr="00317158">
        <w:rPr>
          <w:rFonts w:ascii="Arial" w:hAnsi="Arial" w:cs="Arial"/>
          <w:lang w:val="nl-BE"/>
        </w:rPr>
        <w:t xml:space="preserve"> toezicht) voor infuustherapie en complexe wondzorg met gebruik behandelzaal</w:t>
      </w:r>
      <w:r w:rsidR="00317158" w:rsidRPr="00317158">
        <w:rPr>
          <w:rFonts w:ascii="Arial" w:hAnsi="Arial" w:cs="Arial"/>
          <w:lang w:val="nl-BE"/>
        </w:rPr>
        <w:t xml:space="preserve"> met het oog op behoeftefiche 2022</w:t>
      </w:r>
      <w:r w:rsidR="006F5583" w:rsidRPr="00317158">
        <w:rPr>
          <w:rFonts w:ascii="Arial" w:hAnsi="Arial" w:cs="Arial"/>
          <w:lang w:val="nl-BE"/>
        </w:rPr>
        <w:t>. Op het eerste zicht</w:t>
      </w:r>
      <w:r w:rsidR="008376BF" w:rsidRPr="00317158">
        <w:rPr>
          <w:rFonts w:ascii="Arial" w:hAnsi="Arial" w:cs="Arial"/>
          <w:lang w:val="nl-BE"/>
        </w:rPr>
        <w:t xml:space="preserve"> </w:t>
      </w:r>
      <w:r w:rsidR="006F5583" w:rsidRPr="00317158">
        <w:rPr>
          <w:rFonts w:ascii="Arial" w:hAnsi="Arial" w:cs="Arial"/>
          <w:lang w:val="nl-BE"/>
        </w:rPr>
        <w:t>l</w:t>
      </w:r>
      <w:r w:rsidR="00EB0EA4" w:rsidRPr="00317158">
        <w:rPr>
          <w:rFonts w:ascii="Arial" w:hAnsi="Arial" w:cs="Arial"/>
          <w:lang w:val="nl-BE"/>
        </w:rPr>
        <w:t xml:space="preserve">ijkt </w:t>
      </w:r>
      <w:r w:rsidR="006F5583" w:rsidRPr="00317158">
        <w:rPr>
          <w:rFonts w:ascii="Arial" w:hAnsi="Arial" w:cs="Arial"/>
          <w:lang w:val="nl-BE"/>
        </w:rPr>
        <w:t xml:space="preserve">dit </w:t>
      </w:r>
      <w:r w:rsidR="00EB0EA4" w:rsidRPr="00317158">
        <w:rPr>
          <w:rFonts w:ascii="Arial" w:hAnsi="Arial" w:cs="Arial"/>
          <w:lang w:val="nl-BE"/>
        </w:rPr>
        <w:t>een terugkeer naar het ‘miniforfait’!!!</w:t>
      </w:r>
      <w:r w:rsidR="00BD2E9C" w:rsidRPr="00317158">
        <w:rPr>
          <w:rFonts w:ascii="Arial" w:hAnsi="Arial" w:cs="Arial"/>
          <w:lang w:val="nl-BE"/>
        </w:rPr>
        <w:t xml:space="preserve"> </w:t>
      </w:r>
      <w:r w:rsidR="006F5583" w:rsidRPr="00317158">
        <w:rPr>
          <w:rFonts w:ascii="Arial" w:hAnsi="Arial" w:cs="Arial"/>
          <w:lang w:val="nl-BE"/>
        </w:rPr>
        <w:t>Voor infuustherapie worden de ziekenhuizen nog steeds vergoed via het budget van de miniforfaits dat overgedragen werd naar het BFM. Indien de vergoeding van deze ve</w:t>
      </w:r>
      <w:r w:rsidR="00490BBD" w:rsidRPr="00317158">
        <w:rPr>
          <w:rFonts w:ascii="Arial" w:hAnsi="Arial" w:cs="Arial"/>
          <w:lang w:val="nl-BE"/>
        </w:rPr>
        <w:t>r</w:t>
      </w:r>
      <w:r w:rsidR="006F5583" w:rsidRPr="00317158">
        <w:rPr>
          <w:rFonts w:ascii="Arial" w:hAnsi="Arial" w:cs="Arial"/>
          <w:lang w:val="nl-BE"/>
        </w:rPr>
        <w:t xml:space="preserve">strekkingen terug zou moeten verlopen via de Nationale overeenkomst lijkt het noodzakelijk dat ook het budget terugkeert. Daarnaast dient heel duidelijk omschreven te worden voor welke infuustherapieën het forfait bedoeld is. </w:t>
      </w:r>
      <w:r w:rsidR="00CF2334" w:rsidRPr="00317158">
        <w:rPr>
          <w:rFonts w:ascii="Arial" w:hAnsi="Arial" w:cs="Arial"/>
          <w:lang w:val="nl-BE"/>
        </w:rPr>
        <w:t>Bij het miniforfait dat aangerekend kon worden voor alle intraveneuze toedieningen van bloed en medicatie werd de ziekteverzekering jaarlijks geconfronteerd met sterke stijgingen in de uitgaven die niet verklaard konden worden. Ook een eventueel forfait voor complexe wondzorg moet uitermate goed omschreven worden.</w:t>
      </w:r>
      <w:r w:rsidR="006F5583" w:rsidRPr="00317158">
        <w:rPr>
          <w:rFonts w:ascii="Arial" w:hAnsi="Arial" w:cs="Arial"/>
          <w:lang w:val="nl-BE"/>
        </w:rPr>
        <w:t xml:space="preserve"> </w:t>
      </w:r>
    </w:p>
    <w:p w14:paraId="57509F86" w14:textId="77777777" w:rsidR="009B01C1" w:rsidRDefault="009B01C1">
      <w:pPr>
        <w:pStyle w:val="Lijstalinea"/>
        <w:ind w:left="-142"/>
        <w:rPr>
          <w:rFonts w:ascii="Arial" w:hAnsi="Arial" w:cs="Arial"/>
          <w:lang w:val="nl-BE"/>
        </w:rPr>
      </w:pPr>
    </w:p>
    <w:p w14:paraId="4B04AB99" w14:textId="77777777" w:rsidR="00490BBD" w:rsidRPr="00043E6D" w:rsidRDefault="00490BBD">
      <w:pPr>
        <w:pStyle w:val="Lijstalinea"/>
        <w:ind w:left="-142"/>
        <w:rPr>
          <w:rFonts w:ascii="Arial" w:hAnsi="Arial" w:cs="Arial"/>
          <w:u w:val="single"/>
          <w:lang w:val="nl-BE"/>
        </w:rPr>
      </w:pPr>
      <w:r w:rsidRPr="00043E6D">
        <w:rPr>
          <w:rFonts w:ascii="Arial" w:hAnsi="Arial" w:cs="Arial"/>
          <w:u w:val="single"/>
          <w:lang w:val="nl-BE"/>
        </w:rPr>
        <w:t>Doelstelling 2022</w:t>
      </w:r>
    </w:p>
    <w:p w14:paraId="32B8267E" w14:textId="1D2B2AD7" w:rsidR="00317158" w:rsidRDefault="00490BBD">
      <w:pPr>
        <w:pStyle w:val="Lijstalinea"/>
        <w:numPr>
          <w:ilvl w:val="0"/>
          <w:numId w:val="1"/>
        </w:numPr>
        <w:rPr>
          <w:rFonts w:ascii="Arial" w:hAnsi="Arial" w:cs="Arial"/>
          <w:lang w:val="nl-BE"/>
        </w:rPr>
      </w:pPr>
      <w:r>
        <w:rPr>
          <w:rFonts w:ascii="Arial" w:hAnsi="Arial" w:cs="Arial"/>
          <w:lang w:val="nl-BE"/>
        </w:rPr>
        <w:t>Uitrol project</w:t>
      </w:r>
      <w:r w:rsidR="00317158">
        <w:rPr>
          <w:rFonts w:ascii="Arial" w:hAnsi="Arial" w:cs="Arial"/>
          <w:lang w:val="nl-BE"/>
        </w:rPr>
        <w:t xml:space="preserve"> </w:t>
      </w:r>
      <w:r w:rsidR="00317158" w:rsidRPr="007A36E6">
        <w:rPr>
          <w:rFonts w:ascii="Arial" w:hAnsi="Arial" w:cs="Arial"/>
          <w:lang w:val="nl-BE"/>
        </w:rPr>
        <w:t>financiering anesthesie</w:t>
      </w:r>
      <w:r w:rsidR="00317158">
        <w:rPr>
          <w:rFonts w:ascii="Arial" w:hAnsi="Arial" w:cs="Arial"/>
          <w:lang w:val="nl-BE"/>
        </w:rPr>
        <w:t xml:space="preserve">, </w:t>
      </w:r>
      <w:r w:rsidR="00317158" w:rsidRPr="007A36E6">
        <w:rPr>
          <w:rFonts w:ascii="Arial" w:hAnsi="Arial" w:cs="Arial"/>
          <w:lang w:val="nl-BE"/>
        </w:rPr>
        <w:t>forfait voor infuustherapie en complexe wondzorg met gebruik behandelzaal</w:t>
      </w:r>
      <w:r w:rsidR="00317158">
        <w:rPr>
          <w:rFonts w:ascii="Arial" w:hAnsi="Arial" w:cs="Arial"/>
          <w:lang w:val="nl-BE"/>
        </w:rPr>
        <w:t>, herschaling</w:t>
      </w:r>
    </w:p>
    <w:p w14:paraId="0D37F735" w14:textId="5DA98903" w:rsidR="00490BBD" w:rsidRDefault="00317158" w:rsidP="00317158">
      <w:pPr>
        <w:pStyle w:val="Lijstalinea"/>
        <w:numPr>
          <w:ilvl w:val="0"/>
          <w:numId w:val="1"/>
        </w:numPr>
        <w:rPr>
          <w:rFonts w:ascii="Arial" w:hAnsi="Arial" w:cs="Arial"/>
          <w:lang w:val="nl-BE"/>
        </w:rPr>
      </w:pPr>
      <w:r>
        <w:rPr>
          <w:rFonts w:ascii="Arial" w:hAnsi="Arial" w:cs="Arial"/>
          <w:lang w:val="nl-BE"/>
        </w:rPr>
        <w:t>Voortzetten ontwikkeling nieuwe f</w:t>
      </w:r>
      <w:r w:rsidRPr="007A36E6">
        <w:rPr>
          <w:rFonts w:ascii="Arial" w:hAnsi="Arial" w:cs="Arial"/>
          <w:lang w:val="nl-BE"/>
        </w:rPr>
        <w:t>inanciering daghospitalisatie</w:t>
      </w:r>
      <w:r>
        <w:rPr>
          <w:rFonts w:ascii="Arial" w:hAnsi="Arial" w:cs="Arial"/>
          <w:lang w:val="nl-BE"/>
        </w:rPr>
        <w:t xml:space="preserve"> (langere termijn)</w:t>
      </w:r>
      <w:r w:rsidRPr="007A36E6">
        <w:rPr>
          <w:rFonts w:ascii="Arial" w:hAnsi="Arial" w:cs="Arial"/>
          <w:lang w:val="nl-BE"/>
        </w:rPr>
        <w:t>, zowel chirurgisch als niet-chirurgisch, bij voorkeur geïntegreerd</w:t>
      </w:r>
      <w:r>
        <w:rPr>
          <w:rFonts w:ascii="Arial" w:hAnsi="Arial" w:cs="Arial"/>
          <w:lang w:val="nl-BE"/>
        </w:rPr>
        <w:t xml:space="preserve"> en bij voorkeur zonder lijsten</w:t>
      </w:r>
      <w:r w:rsidRPr="007A36E6">
        <w:rPr>
          <w:rFonts w:ascii="Arial" w:hAnsi="Arial" w:cs="Arial"/>
          <w:lang w:val="nl-BE"/>
        </w:rPr>
        <w:t>.</w:t>
      </w:r>
    </w:p>
    <w:p w14:paraId="371371F0" w14:textId="77777777" w:rsidR="00B92916" w:rsidRPr="00B761A4" w:rsidRDefault="00B92916">
      <w:pPr>
        <w:pStyle w:val="Lijstalinea"/>
        <w:ind w:left="-142"/>
        <w:rPr>
          <w:rFonts w:ascii="Arial" w:hAnsi="Arial" w:cs="Arial"/>
          <w:lang w:val="nl-BE"/>
        </w:rPr>
      </w:pPr>
    </w:p>
    <w:p w14:paraId="0006DB2F" w14:textId="2448DA53" w:rsidR="00D7096B" w:rsidRPr="00B761A4" w:rsidRDefault="00D7096B">
      <w:pPr>
        <w:pStyle w:val="Lijstalinea"/>
        <w:ind w:left="-142"/>
        <w:rPr>
          <w:rFonts w:ascii="Arial" w:hAnsi="Arial" w:cs="Arial"/>
          <w:lang w:val="nl-BE"/>
        </w:rPr>
      </w:pPr>
      <w:r w:rsidRPr="00B761A4">
        <w:rPr>
          <w:rFonts w:ascii="Arial" w:hAnsi="Arial" w:cs="Arial"/>
          <w:u w:val="single"/>
          <w:lang w:val="nl-BE"/>
        </w:rPr>
        <w:t>Aandachtspunten</w:t>
      </w:r>
      <w:r w:rsidRPr="00B761A4">
        <w:rPr>
          <w:rFonts w:ascii="Arial" w:hAnsi="Arial" w:cs="Arial"/>
          <w:lang w:val="nl-BE"/>
        </w:rPr>
        <w:t>:</w:t>
      </w:r>
      <w:r w:rsidR="00317158">
        <w:rPr>
          <w:rFonts w:ascii="Arial" w:hAnsi="Arial" w:cs="Arial"/>
          <w:lang w:val="nl-BE"/>
        </w:rPr>
        <w:t xml:space="preserve"> zie visienota</w:t>
      </w:r>
      <w:r w:rsidR="00140316">
        <w:rPr>
          <w:rFonts w:ascii="Arial" w:hAnsi="Arial" w:cs="Arial"/>
          <w:lang w:val="nl-BE"/>
        </w:rPr>
        <w:t>. Onder andere:</w:t>
      </w:r>
    </w:p>
    <w:p w14:paraId="507F06C5" w14:textId="77777777" w:rsidR="00140316" w:rsidRPr="00B761A4" w:rsidRDefault="00140316" w:rsidP="00140316">
      <w:pPr>
        <w:pStyle w:val="Lijstalinea"/>
        <w:numPr>
          <w:ilvl w:val="0"/>
          <w:numId w:val="1"/>
        </w:numPr>
        <w:ind w:left="1080"/>
        <w:jc w:val="both"/>
        <w:rPr>
          <w:rFonts w:ascii="Arial" w:hAnsi="Arial" w:cs="Arial"/>
          <w:lang w:val="nl-BE"/>
        </w:rPr>
      </w:pPr>
      <w:r>
        <w:rPr>
          <w:rFonts w:ascii="Arial" w:hAnsi="Arial" w:cs="Arial"/>
          <w:lang w:val="nl-BE"/>
        </w:rPr>
        <w:t>Neutrale kostprijs</w:t>
      </w:r>
      <w:r w:rsidRPr="00B761A4">
        <w:rPr>
          <w:rFonts w:ascii="Arial" w:hAnsi="Arial" w:cs="Arial"/>
          <w:lang w:val="nl-BE"/>
        </w:rPr>
        <w:t xml:space="preserve"> voor de patiënt</w:t>
      </w:r>
      <w:r>
        <w:rPr>
          <w:rFonts w:ascii="Arial" w:hAnsi="Arial" w:cs="Arial"/>
          <w:lang w:val="nl-BE"/>
        </w:rPr>
        <w:t>:</w:t>
      </w:r>
      <w:r w:rsidRPr="00B761A4">
        <w:rPr>
          <w:rFonts w:ascii="Arial" w:hAnsi="Arial" w:cs="Arial"/>
          <w:lang w:val="nl-BE"/>
        </w:rPr>
        <w:t xml:space="preserve"> klassiek verblijf of daghospitalisatie. Dit is voornamelijk een aandachtspunt voor de kostprijs van geneesmiddelen.</w:t>
      </w:r>
    </w:p>
    <w:p w14:paraId="34338145" w14:textId="538565E4" w:rsidR="00140316" w:rsidRDefault="00140316" w:rsidP="00140316">
      <w:pPr>
        <w:pStyle w:val="Lijstalinea"/>
        <w:numPr>
          <w:ilvl w:val="0"/>
          <w:numId w:val="1"/>
        </w:numPr>
        <w:ind w:left="1080"/>
        <w:jc w:val="both"/>
        <w:rPr>
          <w:rFonts w:ascii="Arial" w:hAnsi="Arial" w:cs="Arial"/>
          <w:lang w:val="nl-BE"/>
        </w:rPr>
      </w:pPr>
      <w:r w:rsidRPr="00B761A4">
        <w:rPr>
          <w:rFonts w:ascii="Arial" w:hAnsi="Arial" w:cs="Arial"/>
          <w:lang w:val="nl-BE"/>
        </w:rPr>
        <w:t>Kostprijs voor de patiënt bij shift van daghospitalisatie naar ambulant: honorariumsupplementen en impact op hospitalisatieverzekering.</w:t>
      </w:r>
    </w:p>
    <w:p w14:paraId="36F2F568" w14:textId="77777777" w:rsidR="00140316" w:rsidRPr="00B761A4" w:rsidRDefault="00140316" w:rsidP="00140316">
      <w:pPr>
        <w:pStyle w:val="Lijstalinea"/>
        <w:numPr>
          <w:ilvl w:val="0"/>
          <w:numId w:val="1"/>
        </w:numPr>
        <w:ind w:left="1080"/>
        <w:jc w:val="both"/>
        <w:rPr>
          <w:rFonts w:ascii="Arial" w:hAnsi="Arial" w:cs="Arial"/>
          <w:lang w:val="nl-BE"/>
        </w:rPr>
      </w:pPr>
      <w:r>
        <w:rPr>
          <w:rFonts w:ascii="Arial" w:hAnsi="Arial" w:cs="Arial"/>
          <w:lang w:val="nl-BE"/>
        </w:rPr>
        <w:t>S</w:t>
      </w:r>
      <w:r w:rsidRPr="00B761A4">
        <w:rPr>
          <w:rFonts w:ascii="Arial" w:hAnsi="Arial" w:cs="Arial"/>
          <w:lang w:val="nl-BE"/>
        </w:rPr>
        <w:t>ysteem van up to date houden van de lijsten (in alle richtingen)</w:t>
      </w:r>
      <w:r>
        <w:rPr>
          <w:rFonts w:ascii="Arial" w:hAnsi="Arial" w:cs="Arial"/>
          <w:lang w:val="nl-BE"/>
        </w:rPr>
        <w:t xml:space="preserve"> zolang er nog zijn.</w:t>
      </w:r>
    </w:p>
    <w:p w14:paraId="21BD593F" w14:textId="77777777" w:rsidR="00140316" w:rsidRPr="00B761A4" w:rsidRDefault="00140316" w:rsidP="00140316">
      <w:pPr>
        <w:pStyle w:val="Lijstalinea"/>
        <w:numPr>
          <w:ilvl w:val="0"/>
          <w:numId w:val="1"/>
        </w:numPr>
        <w:ind w:left="1080"/>
        <w:jc w:val="both"/>
        <w:rPr>
          <w:rFonts w:ascii="Arial" w:hAnsi="Arial" w:cs="Arial"/>
          <w:lang w:val="nl-BE"/>
        </w:rPr>
      </w:pPr>
      <w:r w:rsidRPr="00B761A4">
        <w:rPr>
          <w:rFonts w:ascii="Arial" w:hAnsi="Arial" w:cs="Arial"/>
          <w:lang w:val="nl-BE"/>
        </w:rPr>
        <w:t>Indien er niet meer gewerkt wordt met lijsten: shift van ambulant naar daghospitalisatie voorkomen</w:t>
      </w:r>
    </w:p>
    <w:p w14:paraId="78157DC8" w14:textId="77777777" w:rsidR="00140316" w:rsidRDefault="00140316" w:rsidP="00140316">
      <w:pPr>
        <w:pStyle w:val="Lijstalinea"/>
        <w:numPr>
          <w:ilvl w:val="0"/>
          <w:numId w:val="1"/>
        </w:numPr>
        <w:ind w:left="1080"/>
        <w:jc w:val="both"/>
        <w:rPr>
          <w:rFonts w:ascii="Arial" w:hAnsi="Arial" w:cs="Arial"/>
          <w:lang w:val="nl-BE"/>
        </w:rPr>
      </w:pPr>
      <w:r w:rsidRPr="00B761A4">
        <w:rPr>
          <w:rFonts w:ascii="Arial" w:hAnsi="Arial" w:cs="Arial"/>
          <w:lang w:val="nl-BE"/>
        </w:rPr>
        <w:t xml:space="preserve">Shift in activiteiten van klassiek naar dagzh (= gesuggereerde kosten, zoals grotere turn-over, objectiveren) financieel verrekenen. Gevraagde extra budgetten moeten objectief verantwoord kunnen worden. </w:t>
      </w:r>
    </w:p>
    <w:p w14:paraId="6B874ED3" w14:textId="77777777" w:rsidR="00140316" w:rsidRPr="00B761A4" w:rsidRDefault="00140316" w:rsidP="00140316">
      <w:pPr>
        <w:pStyle w:val="Lijstalinea"/>
        <w:ind w:left="1134" w:hanging="425"/>
        <w:jc w:val="both"/>
        <w:rPr>
          <w:rFonts w:ascii="Arial" w:hAnsi="Arial" w:cs="Arial"/>
          <w:lang w:val="nl-BE"/>
        </w:rPr>
      </w:pPr>
      <w:r>
        <w:rPr>
          <w:rFonts w:ascii="Arial" w:hAnsi="Arial" w:cs="Arial"/>
          <w:lang w:val="nl-BE"/>
        </w:rPr>
        <w:t xml:space="preserve">- </w:t>
      </w:r>
      <w:r>
        <w:rPr>
          <w:rFonts w:ascii="Arial" w:hAnsi="Arial" w:cs="Arial"/>
          <w:lang w:val="nl-BE"/>
        </w:rPr>
        <w:tab/>
        <w:t>E</w:t>
      </w:r>
      <w:r w:rsidRPr="00955C78">
        <w:rPr>
          <w:rFonts w:ascii="Arial" w:hAnsi="Arial" w:cs="Arial"/>
          <w:lang w:val="nl-BE"/>
        </w:rPr>
        <w:t>enzelfde vergoeding voor eenzelfde prestatie (= forfaitfinanciering of laagvariabele zorg)</w:t>
      </w:r>
      <w:r>
        <w:rPr>
          <w:rFonts w:ascii="Arial" w:hAnsi="Arial" w:cs="Arial"/>
          <w:lang w:val="nl-BE"/>
        </w:rPr>
        <w:t xml:space="preserve"> </w:t>
      </w:r>
      <w:r w:rsidRPr="00955C78">
        <w:rPr>
          <w:rFonts w:ascii="Arial" w:hAnsi="Arial" w:cs="Arial"/>
          <w:lang w:val="nl-BE"/>
        </w:rPr>
        <w:t>gebaseerd op analyse van de reële kosten (type ‘herschaling’).</w:t>
      </w:r>
      <w:r>
        <w:rPr>
          <w:rFonts w:ascii="Arial" w:hAnsi="Arial" w:cs="Arial"/>
          <w:lang w:val="nl-BE"/>
        </w:rPr>
        <w:t xml:space="preserve"> Later kunnen </w:t>
      </w:r>
      <w:r w:rsidRPr="00B761A4">
        <w:rPr>
          <w:rFonts w:ascii="Arial" w:hAnsi="Arial" w:cs="Arial"/>
          <w:lang w:val="nl-BE"/>
        </w:rPr>
        <w:t xml:space="preserve">globaal prospectieve bedragen </w:t>
      </w:r>
      <w:r>
        <w:rPr>
          <w:rFonts w:ascii="Arial" w:hAnsi="Arial" w:cs="Arial"/>
          <w:lang w:val="nl-BE"/>
        </w:rPr>
        <w:t xml:space="preserve">cf. </w:t>
      </w:r>
      <w:r w:rsidRPr="00B761A4">
        <w:rPr>
          <w:rFonts w:ascii="Arial" w:hAnsi="Arial" w:cs="Arial"/>
          <w:lang w:val="nl-BE"/>
        </w:rPr>
        <w:t>laagvariabele zorg.</w:t>
      </w:r>
    </w:p>
    <w:p w14:paraId="2D89FF10" w14:textId="77777777" w:rsidR="00833CD9" w:rsidRPr="00B761A4" w:rsidRDefault="00833CD9" w:rsidP="00B87627">
      <w:pPr>
        <w:pStyle w:val="Lijstalinea"/>
        <w:jc w:val="both"/>
        <w:rPr>
          <w:rFonts w:ascii="Arial" w:hAnsi="Arial" w:cs="Arial"/>
          <w:lang w:val="nl-BE"/>
        </w:rPr>
      </w:pPr>
    </w:p>
    <w:p w14:paraId="11FA2824" w14:textId="2B8A2EDC" w:rsidR="00D40918" w:rsidRPr="00043E6D" w:rsidRDefault="00043E6D" w:rsidP="00DE5534">
      <w:pPr>
        <w:pStyle w:val="Lijstalinea"/>
        <w:ind w:left="0"/>
        <w:jc w:val="both"/>
        <w:rPr>
          <w:rFonts w:ascii="Arial" w:hAnsi="Arial" w:cs="Arial"/>
          <w:b/>
          <w:bCs/>
          <w:u w:val="single"/>
          <w:lang w:val="nl-BE"/>
        </w:rPr>
      </w:pPr>
      <w:r w:rsidRPr="00043E6D">
        <w:rPr>
          <w:rFonts w:ascii="Arial" w:hAnsi="Arial" w:cs="Arial"/>
          <w:b/>
          <w:bCs/>
          <w:u w:val="single"/>
          <w:lang w:val="nl-BE"/>
        </w:rPr>
        <w:t>IV</w:t>
      </w:r>
      <w:r w:rsidR="00A66703" w:rsidRPr="00043E6D">
        <w:rPr>
          <w:rFonts w:ascii="Arial" w:hAnsi="Arial" w:cs="Arial"/>
          <w:b/>
          <w:bCs/>
          <w:u w:val="single"/>
          <w:lang w:val="nl-BE"/>
        </w:rPr>
        <w:t xml:space="preserve">. Andere deeltrajecten </w:t>
      </w:r>
    </w:p>
    <w:p w14:paraId="03CC7762" w14:textId="17FEDF31" w:rsidR="00A66703" w:rsidRDefault="00A66703" w:rsidP="00A66703">
      <w:pPr>
        <w:pStyle w:val="Lijstalinea"/>
        <w:numPr>
          <w:ilvl w:val="0"/>
          <w:numId w:val="10"/>
        </w:numPr>
        <w:jc w:val="both"/>
        <w:rPr>
          <w:rFonts w:ascii="Arial" w:hAnsi="Arial" w:cs="Arial"/>
          <w:lang w:val="nl-BE"/>
        </w:rPr>
      </w:pPr>
      <w:r>
        <w:rPr>
          <w:rFonts w:ascii="Arial" w:hAnsi="Arial" w:cs="Arial"/>
          <w:lang w:val="nl-BE"/>
        </w:rPr>
        <w:t>Opnameverklaring: Griet Ceuterick FOD Volksgezondheid</w:t>
      </w:r>
    </w:p>
    <w:p w14:paraId="2B88E39F" w14:textId="4AE448FE" w:rsidR="00A66703" w:rsidRDefault="00A66703" w:rsidP="00A66703">
      <w:pPr>
        <w:pStyle w:val="Lijstalinea"/>
        <w:numPr>
          <w:ilvl w:val="0"/>
          <w:numId w:val="10"/>
        </w:numPr>
        <w:jc w:val="both"/>
        <w:rPr>
          <w:rFonts w:ascii="Arial" w:hAnsi="Arial" w:cs="Arial"/>
          <w:lang w:val="nl-BE"/>
        </w:rPr>
      </w:pPr>
      <w:r>
        <w:rPr>
          <w:rFonts w:ascii="Arial" w:hAnsi="Arial" w:cs="Arial"/>
          <w:lang w:val="nl-BE"/>
        </w:rPr>
        <w:t xml:space="preserve">MKG registratie: Fod Volksgezondheid </w:t>
      </w:r>
    </w:p>
    <w:p w14:paraId="26343D8D" w14:textId="36E10E42" w:rsidR="00A66703" w:rsidRDefault="00A66703" w:rsidP="00A66703">
      <w:pPr>
        <w:pStyle w:val="Lijstalinea"/>
        <w:numPr>
          <w:ilvl w:val="0"/>
          <w:numId w:val="10"/>
        </w:numPr>
        <w:jc w:val="both"/>
        <w:rPr>
          <w:rFonts w:ascii="Arial" w:hAnsi="Arial" w:cs="Arial"/>
          <w:lang w:val="nl-BE"/>
        </w:rPr>
      </w:pPr>
      <w:r>
        <w:rPr>
          <w:rFonts w:ascii="Arial" w:hAnsi="Arial" w:cs="Arial"/>
          <w:lang w:val="nl-BE"/>
        </w:rPr>
        <w:t xml:space="preserve">Benchmarking : opdracht binnen OC ZH-VI </w:t>
      </w:r>
    </w:p>
    <w:p w14:paraId="3F426E25" w14:textId="327C1733" w:rsidR="00A66703" w:rsidRPr="00B761A4" w:rsidRDefault="00A66703" w:rsidP="00A7489B">
      <w:pPr>
        <w:pStyle w:val="Lijstalinea"/>
        <w:numPr>
          <w:ilvl w:val="0"/>
          <w:numId w:val="10"/>
        </w:numPr>
        <w:jc w:val="both"/>
        <w:rPr>
          <w:rFonts w:ascii="Arial" w:hAnsi="Arial" w:cs="Arial"/>
          <w:lang w:val="nl-BE"/>
        </w:rPr>
      </w:pPr>
      <w:r>
        <w:rPr>
          <w:rFonts w:ascii="Arial" w:hAnsi="Arial" w:cs="Arial"/>
          <w:lang w:val="nl-BE"/>
        </w:rPr>
        <w:t xml:space="preserve">Medico-mut rond toezichtshonoraria: opdracht aan TGR (zie nieuw medico-mut akkoord 2020)  </w:t>
      </w:r>
    </w:p>
    <w:sectPr w:rsidR="00A66703" w:rsidRPr="00B761A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E655C" w14:textId="77777777" w:rsidR="00AD3AC6" w:rsidRDefault="00AD3AC6" w:rsidP="001A7F94">
      <w:pPr>
        <w:spacing w:after="0" w:line="240" w:lineRule="auto"/>
      </w:pPr>
      <w:r>
        <w:separator/>
      </w:r>
    </w:p>
  </w:endnote>
  <w:endnote w:type="continuationSeparator" w:id="0">
    <w:p w14:paraId="454173D7" w14:textId="77777777" w:rsidR="00AD3AC6" w:rsidRDefault="00AD3AC6" w:rsidP="001A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767448"/>
      <w:docPartObj>
        <w:docPartGallery w:val="Page Numbers (Bottom of Page)"/>
        <w:docPartUnique/>
      </w:docPartObj>
    </w:sdtPr>
    <w:sdtEndPr>
      <w:rPr>
        <w:noProof/>
      </w:rPr>
    </w:sdtEndPr>
    <w:sdtContent>
      <w:p w14:paraId="45CD263F" w14:textId="70D8A5AE" w:rsidR="001A7F94" w:rsidRDefault="001A7F94">
        <w:pPr>
          <w:pStyle w:val="Voettekst"/>
          <w:jc w:val="right"/>
        </w:pPr>
        <w:r>
          <w:fldChar w:fldCharType="begin"/>
        </w:r>
        <w:r>
          <w:instrText xml:space="preserve"> PAGE   \* MERGEFORMAT </w:instrText>
        </w:r>
        <w:r>
          <w:fldChar w:fldCharType="separate"/>
        </w:r>
        <w:r w:rsidR="00AF7B6C">
          <w:rPr>
            <w:noProof/>
          </w:rPr>
          <w:t>7</w:t>
        </w:r>
        <w:r>
          <w:rPr>
            <w:noProof/>
          </w:rPr>
          <w:fldChar w:fldCharType="end"/>
        </w:r>
      </w:p>
    </w:sdtContent>
  </w:sdt>
  <w:p w14:paraId="6A410EFC" w14:textId="77777777" w:rsidR="001A7F94" w:rsidRDefault="001A7F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8F137" w14:textId="77777777" w:rsidR="00AD3AC6" w:rsidRDefault="00AD3AC6" w:rsidP="001A7F94">
      <w:pPr>
        <w:spacing w:after="0" w:line="240" w:lineRule="auto"/>
      </w:pPr>
      <w:r>
        <w:separator/>
      </w:r>
    </w:p>
  </w:footnote>
  <w:footnote w:type="continuationSeparator" w:id="0">
    <w:p w14:paraId="21A4C23C" w14:textId="77777777" w:rsidR="00AD3AC6" w:rsidRDefault="00AD3AC6" w:rsidP="001A7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4A2F"/>
    <w:multiLevelType w:val="hybridMultilevel"/>
    <w:tmpl w:val="84588332"/>
    <w:lvl w:ilvl="0" w:tplc="08130017">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5301342"/>
    <w:multiLevelType w:val="hybridMultilevel"/>
    <w:tmpl w:val="29EE08C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17D90898"/>
    <w:multiLevelType w:val="hybridMultilevel"/>
    <w:tmpl w:val="A568F594"/>
    <w:lvl w:ilvl="0" w:tplc="2EFABD32">
      <w:numFmt w:val="bullet"/>
      <w:lvlText w:val="-"/>
      <w:lvlJc w:val="left"/>
      <w:pPr>
        <w:ind w:left="1080" w:hanging="360"/>
      </w:pPr>
      <w:rPr>
        <w:rFonts w:ascii="Arial" w:eastAsiaTheme="minorHAnsi"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1BC45B89"/>
    <w:multiLevelType w:val="hybridMultilevel"/>
    <w:tmpl w:val="B16C185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3A284EB6"/>
    <w:multiLevelType w:val="hybridMultilevel"/>
    <w:tmpl w:val="AF9A2C2C"/>
    <w:lvl w:ilvl="0" w:tplc="08130001">
      <w:start w:val="1"/>
      <w:numFmt w:val="bullet"/>
      <w:lvlText w:val=""/>
      <w:lvlJc w:val="left"/>
      <w:pPr>
        <w:ind w:left="578" w:hanging="360"/>
      </w:pPr>
      <w:rPr>
        <w:rFonts w:ascii="Symbol" w:hAnsi="Symbol" w:hint="default"/>
      </w:rPr>
    </w:lvl>
    <w:lvl w:ilvl="1" w:tplc="08130003" w:tentative="1">
      <w:start w:val="1"/>
      <w:numFmt w:val="bullet"/>
      <w:lvlText w:val="o"/>
      <w:lvlJc w:val="left"/>
      <w:pPr>
        <w:ind w:left="1298" w:hanging="360"/>
      </w:pPr>
      <w:rPr>
        <w:rFonts w:ascii="Courier New" w:hAnsi="Courier New" w:cs="Courier New" w:hint="default"/>
      </w:rPr>
    </w:lvl>
    <w:lvl w:ilvl="2" w:tplc="08130005" w:tentative="1">
      <w:start w:val="1"/>
      <w:numFmt w:val="bullet"/>
      <w:lvlText w:val=""/>
      <w:lvlJc w:val="left"/>
      <w:pPr>
        <w:ind w:left="2018" w:hanging="360"/>
      </w:pPr>
      <w:rPr>
        <w:rFonts w:ascii="Wingdings" w:hAnsi="Wingdings"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5" w15:restartNumberingAfterBreak="0">
    <w:nsid w:val="459C4219"/>
    <w:multiLevelType w:val="hybridMultilevel"/>
    <w:tmpl w:val="EBE2ED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D2B1FB7"/>
    <w:multiLevelType w:val="hybridMultilevel"/>
    <w:tmpl w:val="C7BE587E"/>
    <w:lvl w:ilvl="0" w:tplc="681459E6">
      <w:start w:val="1"/>
      <w:numFmt w:val="upperRoman"/>
      <w:lvlText w:val="%1."/>
      <w:lvlJc w:val="left"/>
      <w:pPr>
        <w:ind w:left="720" w:hanging="360"/>
      </w:pPr>
      <w:rPr>
        <w:rFonts w:ascii="Arial" w:eastAsiaTheme="minorHAnsi" w:hAnsi="Arial" w:cs="Arial"/>
      </w:rPr>
    </w:lvl>
    <w:lvl w:ilvl="1" w:tplc="0813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CA70AE"/>
    <w:multiLevelType w:val="hybridMultilevel"/>
    <w:tmpl w:val="906E45B2"/>
    <w:lvl w:ilvl="0" w:tplc="2000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4B6398"/>
    <w:multiLevelType w:val="hybridMultilevel"/>
    <w:tmpl w:val="F640A1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D797CDB"/>
    <w:multiLevelType w:val="hybridMultilevel"/>
    <w:tmpl w:val="CEC2A7E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85630F"/>
    <w:multiLevelType w:val="hybridMultilevel"/>
    <w:tmpl w:val="6C5C9E56"/>
    <w:lvl w:ilvl="0" w:tplc="2F24C022">
      <w:start w:val="2"/>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10"/>
  </w:num>
  <w:num w:numId="4">
    <w:abstractNumId w:val="6"/>
  </w:num>
  <w:num w:numId="5">
    <w:abstractNumId w:val="3"/>
  </w:num>
  <w:num w:numId="6">
    <w:abstractNumId w:val="1"/>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68"/>
    <w:rsid w:val="000019E1"/>
    <w:rsid w:val="00005C55"/>
    <w:rsid w:val="0000616C"/>
    <w:rsid w:val="00023538"/>
    <w:rsid w:val="000271CB"/>
    <w:rsid w:val="00030A33"/>
    <w:rsid w:val="0003698F"/>
    <w:rsid w:val="00037FCE"/>
    <w:rsid w:val="00043E6D"/>
    <w:rsid w:val="000954C0"/>
    <w:rsid w:val="00097C8D"/>
    <w:rsid w:val="000A17E6"/>
    <w:rsid w:val="000A72CA"/>
    <w:rsid w:val="000E19FD"/>
    <w:rsid w:val="000E53DF"/>
    <w:rsid w:val="000F10E6"/>
    <w:rsid w:val="00120DAA"/>
    <w:rsid w:val="00124E14"/>
    <w:rsid w:val="00136E1C"/>
    <w:rsid w:val="00140316"/>
    <w:rsid w:val="00141962"/>
    <w:rsid w:val="001456F9"/>
    <w:rsid w:val="00162166"/>
    <w:rsid w:val="001A7F94"/>
    <w:rsid w:val="001B6978"/>
    <w:rsid w:val="001D0337"/>
    <w:rsid w:val="00203302"/>
    <w:rsid w:val="002277BD"/>
    <w:rsid w:val="0023533A"/>
    <w:rsid w:val="002458A5"/>
    <w:rsid w:val="00245BE7"/>
    <w:rsid w:val="00255A37"/>
    <w:rsid w:val="002D5C9B"/>
    <w:rsid w:val="00317158"/>
    <w:rsid w:val="0032707D"/>
    <w:rsid w:val="00344E52"/>
    <w:rsid w:val="003478A4"/>
    <w:rsid w:val="00355F56"/>
    <w:rsid w:val="00355F9C"/>
    <w:rsid w:val="0036163D"/>
    <w:rsid w:val="00362333"/>
    <w:rsid w:val="00363FF0"/>
    <w:rsid w:val="00372C21"/>
    <w:rsid w:val="00377265"/>
    <w:rsid w:val="003A0D04"/>
    <w:rsid w:val="003B11C5"/>
    <w:rsid w:val="003F42E6"/>
    <w:rsid w:val="00400E60"/>
    <w:rsid w:val="00415851"/>
    <w:rsid w:val="00417468"/>
    <w:rsid w:val="00427078"/>
    <w:rsid w:val="00454077"/>
    <w:rsid w:val="00467450"/>
    <w:rsid w:val="00487FBD"/>
    <w:rsid w:val="00490BBD"/>
    <w:rsid w:val="004931B8"/>
    <w:rsid w:val="004B029D"/>
    <w:rsid w:val="004D6ED7"/>
    <w:rsid w:val="00507BAB"/>
    <w:rsid w:val="00513CB6"/>
    <w:rsid w:val="00533071"/>
    <w:rsid w:val="005A1D7A"/>
    <w:rsid w:val="005B2777"/>
    <w:rsid w:val="005B43FA"/>
    <w:rsid w:val="005B4B72"/>
    <w:rsid w:val="005C4CF7"/>
    <w:rsid w:val="005C5F77"/>
    <w:rsid w:val="005E5AD2"/>
    <w:rsid w:val="00612C36"/>
    <w:rsid w:val="006227F9"/>
    <w:rsid w:val="00626DDC"/>
    <w:rsid w:val="0063067D"/>
    <w:rsid w:val="00630B80"/>
    <w:rsid w:val="00642953"/>
    <w:rsid w:val="00647639"/>
    <w:rsid w:val="00663B76"/>
    <w:rsid w:val="0067018D"/>
    <w:rsid w:val="00694624"/>
    <w:rsid w:val="006B0612"/>
    <w:rsid w:val="006C21A2"/>
    <w:rsid w:val="006D6FCF"/>
    <w:rsid w:val="006E7C9A"/>
    <w:rsid w:val="006F15B0"/>
    <w:rsid w:val="006F5583"/>
    <w:rsid w:val="00704DF4"/>
    <w:rsid w:val="0070508E"/>
    <w:rsid w:val="00712AC1"/>
    <w:rsid w:val="00714A6B"/>
    <w:rsid w:val="007160C7"/>
    <w:rsid w:val="007171DA"/>
    <w:rsid w:val="007437C9"/>
    <w:rsid w:val="0077247B"/>
    <w:rsid w:val="00787F83"/>
    <w:rsid w:val="007B02E4"/>
    <w:rsid w:val="007C2377"/>
    <w:rsid w:val="007D3AB1"/>
    <w:rsid w:val="007E595E"/>
    <w:rsid w:val="007E6EB2"/>
    <w:rsid w:val="007F3826"/>
    <w:rsid w:val="00806D0B"/>
    <w:rsid w:val="0081214F"/>
    <w:rsid w:val="00813441"/>
    <w:rsid w:val="0081580C"/>
    <w:rsid w:val="008226F9"/>
    <w:rsid w:val="008335A3"/>
    <w:rsid w:val="00833CD9"/>
    <w:rsid w:val="008376BF"/>
    <w:rsid w:val="00866DC5"/>
    <w:rsid w:val="008736EA"/>
    <w:rsid w:val="00895650"/>
    <w:rsid w:val="009008D0"/>
    <w:rsid w:val="00901BE2"/>
    <w:rsid w:val="0090607D"/>
    <w:rsid w:val="009062CB"/>
    <w:rsid w:val="00923EE9"/>
    <w:rsid w:val="00924F93"/>
    <w:rsid w:val="00943FE7"/>
    <w:rsid w:val="0095274E"/>
    <w:rsid w:val="009743F8"/>
    <w:rsid w:val="00987DD1"/>
    <w:rsid w:val="009975E5"/>
    <w:rsid w:val="009A198A"/>
    <w:rsid w:val="009B01C1"/>
    <w:rsid w:val="009B5257"/>
    <w:rsid w:val="009C6030"/>
    <w:rsid w:val="009D4738"/>
    <w:rsid w:val="00A13322"/>
    <w:rsid w:val="00A25C7D"/>
    <w:rsid w:val="00A66703"/>
    <w:rsid w:val="00A67495"/>
    <w:rsid w:val="00A7489B"/>
    <w:rsid w:val="00A974F1"/>
    <w:rsid w:val="00AA00FB"/>
    <w:rsid w:val="00AC0876"/>
    <w:rsid w:val="00AC1476"/>
    <w:rsid w:val="00AC1531"/>
    <w:rsid w:val="00AC4AD1"/>
    <w:rsid w:val="00AC5E71"/>
    <w:rsid w:val="00AC725D"/>
    <w:rsid w:val="00AD3AC6"/>
    <w:rsid w:val="00AD4214"/>
    <w:rsid w:val="00AD5187"/>
    <w:rsid w:val="00AF7B6C"/>
    <w:rsid w:val="00B05E57"/>
    <w:rsid w:val="00B1140E"/>
    <w:rsid w:val="00B12058"/>
    <w:rsid w:val="00B22576"/>
    <w:rsid w:val="00B43BA9"/>
    <w:rsid w:val="00B53D07"/>
    <w:rsid w:val="00B71F0F"/>
    <w:rsid w:val="00B761A4"/>
    <w:rsid w:val="00B838A3"/>
    <w:rsid w:val="00B87627"/>
    <w:rsid w:val="00B92916"/>
    <w:rsid w:val="00B9304D"/>
    <w:rsid w:val="00B96E56"/>
    <w:rsid w:val="00BA12DC"/>
    <w:rsid w:val="00BD2E9C"/>
    <w:rsid w:val="00BD73A4"/>
    <w:rsid w:val="00BE59D8"/>
    <w:rsid w:val="00BF0E35"/>
    <w:rsid w:val="00C0589C"/>
    <w:rsid w:val="00C05B5B"/>
    <w:rsid w:val="00C14AE1"/>
    <w:rsid w:val="00C22C2F"/>
    <w:rsid w:val="00C31A68"/>
    <w:rsid w:val="00C3701D"/>
    <w:rsid w:val="00C42400"/>
    <w:rsid w:val="00C55B79"/>
    <w:rsid w:val="00C63190"/>
    <w:rsid w:val="00C6365B"/>
    <w:rsid w:val="00C76F20"/>
    <w:rsid w:val="00C80424"/>
    <w:rsid w:val="00C920EB"/>
    <w:rsid w:val="00C92A63"/>
    <w:rsid w:val="00CC1E9C"/>
    <w:rsid w:val="00CE139E"/>
    <w:rsid w:val="00CF2334"/>
    <w:rsid w:val="00CF3F5B"/>
    <w:rsid w:val="00CF620D"/>
    <w:rsid w:val="00D10B05"/>
    <w:rsid w:val="00D40918"/>
    <w:rsid w:val="00D4460E"/>
    <w:rsid w:val="00D471D0"/>
    <w:rsid w:val="00D7096B"/>
    <w:rsid w:val="00D776B5"/>
    <w:rsid w:val="00D86AA0"/>
    <w:rsid w:val="00DE21B0"/>
    <w:rsid w:val="00DE22F3"/>
    <w:rsid w:val="00DE5534"/>
    <w:rsid w:val="00DE64C4"/>
    <w:rsid w:val="00E012E5"/>
    <w:rsid w:val="00E0534E"/>
    <w:rsid w:val="00E419A5"/>
    <w:rsid w:val="00E61A7A"/>
    <w:rsid w:val="00E84CF5"/>
    <w:rsid w:val="00E9770F"/>
    <w:rsid w:val="00EB012F"/>
    <w:rsid w:val="00EB0EA4"/>
    <w:rsid w:val="00EB6671"/>
    <w:rsid w:val="00ED2521"/>
    <w:rsid w:val="00F145B9"/>
    <w:rsid w:val="00F22FF2"/>
    <w:rsid w:val="00F65142"/>
    <w:rsid w:val="00F67115"/>
    <w:rsid w:val="00F7000D"/>
    <w:rsid w:val="00F93D39"/>
    <w:rsid w:val="00F97189"/>
    <w:rsid w:val="00FA22D0"/>
    <w:rsid w:val="00FB7661"/>
    <w:rsid w:val="00FC00A9"/>
    <w:rsid w:val="00FC6981"/>
    <w:rsid w:val="00FD3CD5"/>
    <w:rsid w:val="00FD4A10"/>
    <w:rsid w:val="00FD70BA"/>
    <w:rsid w:val="00FE5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FEF695"/>
  <w15:chartTrackingRefBased/>
  <w15:docId w15:val="{DB14FAAE-2574-4FF2-ACFA-EDACC287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54077"/>
    <w:pPr>
      <w:ind w:left="720"/>
      <w:contextualSpacing/>
    </w:pPr>
  </w:style>
  <w:style w:type="paragraph" w:styleId="Ballontekst">
    <w:name w:val="Balloon Text"/>
    <w:basedOn w:val="Standaard"/>
    <w:link w:val="BallontekstChar"/>
    <w:uiPriority w:val="99"/>
    <w:semiHidden/>
    <w:unhideWhenUsed/>
    <w:rsid w:val="00F22F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22FF2"/>
    <w:rPr>
      <w:rFonts w:ascii="Segoe UI" w:hAnsi="Segoe UI" w:cs="Segoe UI"/>
      <w:sz w:val="18"/>
      <w:szCs w:val="18"/>
    </w:rPr>
  </w:style>
  <w:style w:type="paragraph" w:styleId="Koptekst">
    <w:name w:val="header"/>
    <w:basedOn w:val="Standaard"/>
    <w:link w:val="KoptekstChar"/>
    <w:uiPriority w:val="99"/>
    <w:unhideWhenUsed/>
    <w:rsid w:val="001A7F9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A7F94"/>
  </w:style>
  <w:style w:type="paragraph" w:styleId="Voettekst">
    <w:name w:val="footer"/>
    <w:basedOn w:val="Standaard"/>
    <w:link w:val="VoettekstChar"/>
    <w:uiPriority w:val="99"/>
    <w:unhideWhenUsed/>
    <w:rsid w:val="001A7F9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A7F94"/>
  </w:style>
  <w:style w:type="paragraph" w:styleId="Voetnoottekst">
    <w:name w:val="footnote text"/>
    <w:basedOn w:val="Standaard"/>
    <w:link w:val="VoetnoottekstChar"/>
    <w:uiPriority w:val="99"/>
    <w:semiHidden/>
    <w:unhideWhenUsed/>
    <w:rsid w:val="00355F9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55F9C"/>
    <w:rPr>
      <w:sz w:val="20"/>
      <w:szCs w:val="20"/>
    </w:rPr>
  </w:style>
  <w:style w:type="character" w:styleId="Voetnootmarkering">
    <w:name w:val="footnote reference"/>
    <w:basedOn w:val="Standaardalinea-lettertype"/>
    <w:uiPriority w:val="99"/>
    <w:semiHidden/>
    <w:unhideWhenUsed/>
    <w:rsid w:val="00355F9C"/>
    <w:rPr>
      <w:vertAlign w:val="superscript"/>
    </w:rPr>
  </w:style>
  <w:style w:type="character" w:styleId="Verwijzingopmerking">
    <w:name w:val="annotation reference"/>
    <w:basedOn w:val="Standaardalinea-lettertype"/>
    <w:uiPriority w:val="99"/>
    <w:semiHidden/>
    <w:unhideWhenUsed/>
    <w:rsid w:val="00E012E5"/>
    <w:rPr>
      <w:sz w:val="16"/>
      <w:szCs w:val="16"/>
    </w:rPr>
  </w:style>
  <w:style w:type="paragraph" w:styleId="Tekstopmerking">
    <w:name w:val="annotation text"/>
    <w:basedOn w:val="Standaard"/>
    <w:link w:val="TekstopmerkingChar"/>
    <w:uiPriority w:val="99"/>
    <w:semiHidden/>
    <w:unhideWhenUsed/>
    <w:rsid w:val="00E012E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12E5"/>
    <w:rPr>
      <w:sz w:val="20"/>
      <w:szCs w:val="20"/>
    </w:rPr>
  </w:style>
  <w:style w:type="paragraph" w:styleId="Onderwerpvanopmerking">
    <w:name w:val="annotation subject"/>
    <w:basedOn w:val="Tekstopmerking"/>
    <w:next w:val="Tekstopmerking"/>
    <w:link w:val="OnderwerpvanopmerkingChar"/>
    <w:uiPriority w:val="99"/>
    <w:semiHidden/>
    <w:unhideWhenUsed/>
    <w:rsid w:val="00E012E5"/>
    <w:rPr>
      <w:b/>
      <w:bCs/>
    </w:rPr>
  </w:style>
  <w:style w:type="character" w:customStyle="1" w:styleId="OnderwerpvanopmerkingChar">
    <w:name w:val="Onderwerp van opmerking Char"/>
    <w:basedOn w:val="TekstopmerkingChar"/>
    <w:link w:val="Onderwerpvanopmerking"/>
    <w:uiPriority w:val="99"/>
    <w:semiHidden/>
    <w:rsid w:val="00E012E5"/>
    <w:rPr>
      <w:b/>
      <w:bCs/>
      <w:sz w:val="20"/>
      <w:szCs w:val="20"/>
    </w:rPr>
  </w:style>
  <w:style w:type="character" w:styleId="Hyperlink">
    <w:name w:val="Hyperlink"/>
    <w:basedOn w:val="Standaardalinea-lettertype"/>
    <w:uiPriority w:val="99"/>
    <w:semiHidden/>
    <w:unhideWhenUsed/>
    <w:rsid w:val="00372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32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2008-AF65-4AA6-A5AD-DB52659D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2733</Words>
  <Characters>15034</Characters>
  <Application>Microsoft Office Word</Application>
  <DocSecurity>4</DocSecurity>
  <Lines>125</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RIZIV-INAMI</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Huyghe Lieselotte</dc:creator>
  <cp:keywords/>
  <dc:description/>
  <cp:lastModifiedBy>Mireille Arens</cp:lastModifiedBy>
  <cp:revision>2</cp:revision>
  <cp:lastPrinted>2020-02-10T14:32:00Z</cp:lastPrinted>
  <dcterms:created xsi:type="dcterms:W3CDTF">2020-02-14T08:12:00Z</dcterms:created>
  <dcterms:modified xsi:type="dcterms:W3CDTF">2020-02-14T08:12:00Z</dcterms:modified>
</cp:coreProperties>
</file>