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CF32C" w14:textId="77777777" w:rsidR="00FD6E4D" w:rsidRDefault="00FD6E4D">
      <w:pPr>
        <w:rPr>
          <w:b/>
        </w:rPr>
      </w:pPr>
      <w:bookmarkStart w:id="0" w:name="_GoBack"/>
      <w:bookmarkEnd w:id="0"/>
    </w:p>
    <w:p w14:paraId="4CF9CE7A" w14:textId="77777777" w:rsidR="00FD6E4D" w:rsidRDefault="00AC0D28">
      <w:r>
        <w:rPr>
          <w:noProof/>
          <w:lang w:val="en-GB" w:eastAsia="en-GB"/>
        </w:rPr>
        <mc:AlternateContent>
          <mc:Choice Requires="wps">
            <w:drawing>
              <wp:anchor distT="0" distB="0" distL="114300" distR="114300" simplePos="0" relativeHeight="251658752" behindDoc="0" locked="0" layoutInCell="0" allowOverlap="1" wp14:anchorId="672B39B5" wp14:editId="0051B6EA">
                <wp:simplePos x="0" y="0"/>
                <wp:positionH relativeFrom="margin">
                  <wp:posOffset>-14150</wp:posOffset>
                </wp:positionH>
                <wp:positionV relativeFrom="paragraph">
                  <wp:posOffset>732790</wp:posOffset>
                </wp:positionV>
                <wp:extent cx="1913890" cy="170180"/>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70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751AF0" w14:textId="77777777" w:rsidR="00FD6E4D" w:rsidRDefault="00AB3D26">
                            <w:pPr>
                              <w:rPr>
                                <w:rFonts w:ascii="Arial Narrow" w:hAnsi="Arial Narrow"/>
                                <w:w w:val="103"/>
                                <w:sz w:val="14"/>
                              </w:rPr>
                            </w:pPr>
                            <w:r>
                              <w:rPr>
                                <w:rFonts w:ascii="Arial Narrow" w:hAnsi="Arial Narrow"/>
                                <w:w w:val="103"/>
                                <w:sz w:val="14"/>
                              </w:rPr>
                              <w:t>Rijksinstituut voor Ziekte- en Invaliditeitsverzekering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pt;margin-top:57.7pt;width:150.7pt;height:13.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Me5wIAAGoGAAAOAAAAZHJzL2Uyb0RvYy54bWysVduOmzAQfa/Uf7D8zgIJSQAtqRIuVaXt&#10;RdrtBzhgglWwqe0s2Vb9945NbpvtQ9UtD2iwx8dn5swMt+/2XYseqVRM8AT7Nx5GlJeiYnyb4K8P&#10;hRNipDThFWkFpwl+ogq/W759czv0MZ2IRrQVlQhAuIqHPsGN1n3suqpsaEfUjegph81ayI5o+JRb&#10;t5JkAPSudSeeN3cHIateipIqBavZuImXFr+uaak/17WiGrUJBm7avqV9b8zbXd6SeCtJ37DyQIP8&#10;A4uOMA6XnqAyognaSfYCqmOlFErU+qYUnSvqmpXUxgDR+N5VNPcN6amNBZKj+lOa1P+DLT89fpGI&#10;VQmeYsRJBxI90L1Ga7FHgcnO0KsYnO57cNN7WAaVbaSqvxPlN4W4SBvCt3QlpRgaSipg55uT7sXR&#10;EUcZkM3wUVRwDdlpYYH2texM6iAZCNBBpaeTMoZKaa6M/GkYwVYJe/7C80MrnUvi4+leKv2eig4Z&#10;I8ESlLfo5PFOacOGxEcXcxkXBWtbq37Lny2A47hCbfmMp0kMTMA0noaTlfZn5EV5mIeBE0zmuRN4&#10;WeasijRw5oW/mGXTLE0z/5dh4Qdxw6qKcnPpscz84O9kPBT8WCCnQlOiZZWBM5SU3G7SVqJHAmVe&#10;2McqADtnN/c5DZsSiOUqJH8SeOtJ5BTzcOEERTBzooUXOp4fraO5F0RBVjwP6Y5x+vqQ0JDgaDaZ&#10;jaV1Jn0Vm2efl7GRuGMaBknLugSHJycSm4LMeWWF1oS1o32RCkP/z6lYFTNvEUxDZ7GYTZ1gmnvO&#10;OixSZ5X68/kiX6fr/Erd3FaMen02rCYX5XfB93DHmTLU67E2bceZJhvbTe83ewjctOFGVE/Qe1JA&#10;a0AXwcAGoxHyB0YDDL8Eq+87IilG7QcO/Wsm5dGQR2NzNAgv4WiCNUajmepxou56ybYNII8TgosV&#10;9HjNbPudWQB18wEDzQZxGL5mYl5+W6/zL2L5GwAA//8DAFBLAwQUAAYACAAAACEAr16gX94AAAAK&#10;AQAADwAAAGRycy9kb3ducmV2LnhtbEyPwU7DMBBE70j8g7VI3FqnUalIiFNVCE5IiDQcODrxNrEa&#10;r0PstuHvWU70uG9GszPFdnaDOOMUrCcFq2UCAqn1xlKn4LN+XTyCCFGT0YMnVPCDAbbl7U2hc+Mv&#10;VOF5HzvBIRRyraCPccylDG2PToelH5FYO/jJ6cjn1Ekz6QuHu0GmSbKRTlviD70e8bnH9rg/OQW7&#10;L6pe7Pd781EdKlvXWUJvm6NS93fz7glExDn+m+GvPleHkjs1/kQmiEHBIk3ZyXz1sAbBhjTLmDRM&#10;1izJspDXE8pfAAAA//8DAFBLAQItABQABgAIAAAAIQC2gziS/gAAAOEBAAATAAAAAAAAAAAAAAAA&#10;AAAAAABbQ29udGVudF9UeXBlc10ueG1sUEsBAi0AFAAGAAgAAAAhADj9If/WAAAAlAEAAAsAAAAA&#10;AAAAAAAAAAAALwEAAF9yZWxzLy5yZWxzUEsBAi0AFAAGAAgAAAAhAICAEx7nAgAAagYAAA4AAAAA&#10;AAAAAAAAAAAALgIAAGRycy9lMm9Eb2MueG1sUEsBAi0AFAAGAAgAAAAhAK9eoF/eAAAACgEAAA8A&#10;AAAAAAAAAAAAAAAAQQUAAGRycy9kb3ducmV2LnhtbFBLBQYAAAAABAAEAPMAAABMBgAAAAA=&#10;" o:allowincell="f" filled="f" stroked="f">
                <v:textbox inset="0,0,0,0">
                  <w:txbxContent>
                    <w:p w:rsidR="00FD6E4D" w:rsidRDefault="00AB3D26">
                      <w:pPr>
                        <w:rPr>
                          <w:rFonts w:ascii="Arial Narrow" w:hAnsi="Arial Narrow"/>
                          <w:w w:val="103"/>
                          <w:sz w:val="14"/>
                        </w:rPr>
                      </w:pPr>
                      <w:r>
                        <w:rPr>
                          <w:rFonts w:ascii="Arial Narrow" w:hAnsi="Arial Narrow"/>
                          <w:w w:val="103"/>
                          <w:sz w:val="14"/>
                        </w:rPr>
                        <w:t>Rijksinstituut voor Ziekte- en Invaliditeitsverzekering</w:t>
                      </w:r>
                    </w:p>
                  </w:txbxContent>
                </v:textbox>
                <w10:wrap type="topAndBottom" anchorx="margin"/>
              </v:shape>
            </w:pict>
          </mc:Fallback>
        </mc:AlternateContent>
      </w:r>
      <w:r>
        <w:rPr>
          <w:noProof/>
          <w:lang w:val="en-GB" w:eastAsia="en-GB"/>
        </w:rPr>
        <mc:AlternateContent>
          <mc:Choice Requires="wps">
            <w:drawing>
              <wp:anchor distT="0" distB="0" distL="114300" distR="114300" simplePos="0" relativeHeight="251657728" behindDoc="0" locked="0" layoutInCell="0" allowOverlap="1" wp14:anchorId="59E2E089" wp14:editId="6FCCC414">
                <wp:simplePos x="0" y="0"/>
                <wp:positionH relativeFrom="margin">
                  <wp:posOffset>-14605</wp:posOffset>
                </wp:positionH>
                <wp:positionV relativeFrom="paragraph">
                  <wp:posOffset>698500</wp:posOffset>
                </wp:positionV>
                <wp:extent cx="1720850" cy="0"/>
                <wp:effectExtent l="0" t="0" r="0" b="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5822CC"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5pt,55pt" to="134.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iiQIAAGEFAAAOAAAAZHJzL2Uyb0RvYy54bWysVF1vmzAUfZ+0/2DxTvkIJASVVC2QvXRb&#10;pXbas4NNsAY2sp2QaNp/37UJrOlepqmJhPx1j8+951zf3p26Fh2pVEzwzAlufAdRXgnC+D5zvr1s&#10;3cRBSmNOcCs4zZwzVc7d5uOH26FPaSga0RIqEYBwlQ595jRa96nnqaqhHVY3oqccNmshO6xhKvce&#10;kXgA9K71Qt9feoOQpJeiokrBajFuOhuLX9e00l/rWlGN2swBbtp+pf3uzNfb3OJ0L3HfsOpCA/8H&#10;iw4zDpfOUAXWGB0k+wuqY5UUStT6phKdJ+qaVdTmANkE/ptsnhvcU5sLFEf1c5nU+8FWX45PEjEC&#10;2jmI4w4kemScooWpzNCrFA7k/Ema3KoTf+4fRfVDIS7yBvM9tQxfzj2EBSbCuwoxE9UD/m74LAic&#10;wQctbJlOtewMJBQAnawa51kNetKogsVgFfpJDKJV056H0ymwl0p/oqJDZpA5LXC2wPj4qLQhgtPp&#10;iLmHiy1rWyt2y9GQOes4jG2AEi0jZtMcU3K/y1uJjtjYxf5sVrDz+pgUB04sWEMxKS9jjVk7juHy&#10;lhs8ah04MoLZScPQrkOK1h0/1/66TMokcqNwWbqRXxTu/TaP3OU2WMXFosjzIvhliAZR2jBCKDdc&#10;J6cG0b854dIzo8dmr85F8a7RbfWA7DXT+23sr6JF4q5W8cKNFqXvPiTb3L3Pg+VyVT7kD+UbpqXN&#10;Xr0P2bmUhpU4aCqfGzIgwoz8i3gdgn8Jg84OV6NuCLd7eJIqLR0khf7OdGPdanxmMK60Tnzzv2g9&#10;o4+FmDQ0s1mFS25/SgWaT/raJjC+HztoJ8j5SU7NAX1sgy5vjnkoXs9h/Ppl3PwGAAD//wMAUEsD&#10;BBQABgAIAAAAIQAzfatG3AAAAAoBAAAPAAAAZHJzL2Rvd25yZXYueG1sTI9NS8NAEIbvgv9hGcFL&#10;aTdNoZY0myJqbl5sFa/T7DQJZmfT7LaN/npHEPQ47zy8H/lmdJ060xBazwbmswQUceVty7WB1105&#10;XYEKEdli55kMfFKATXF9lWNm/YVf6LyNtRITDhkaaGLsM61D1ZDDMPM9sfwOfnAY5RxqbQe8iLnr&#10;dJokS+2wZUlosKeHhqqP7ckZCOUbHcuvSTVJ3he1p/T4+PyExtzejPdrUJHG+AfDT32pDoV02vsT&#10;26A6A9N0IaTo80Q2CZAuV3eg9r+KLnL9f0LxDQAA//8DAFBLAQItABQABgAIAAAAIQC2gziS/gAA&#10;AOEBAAATAAAAAAAAAAAAAAAAAAAAAABbQ29udGVudF9UeXBlc10ueG1sUEsBAi0AFAAGAAgAAAAh&#10;ADj9If/WAAAAlAEAAAsAAAAAAAAAAAAAAAAALwEAAF9yZWxzLy5yZWxzUEsBAi0AFAAGAAgAAAAh&#10;ANpyn+KJAgAAYQUAAA4AAAAAAAAAAAAAAAAALgIAAGRycy9lMm9Eb2MueG1sUEsBAi0AFAAGAAgA&#10;AAAhADN9q0bcAAAACgEAAA8AAAAAAAAAAAAAAAAA4wQAAGRycy9kb3ducmV2LnhtbFBLBQYAAAAA&#10;BAAEAPMAAADsBQAAAAA=&#10;" o:allowincell="f">
                <w10:wrap type="topAndBottom" anchorx="margin"/>
              </v:line>
            </w:pict>
          </mc:Fallback>
        </mc:AlternateContent>
      </w:r>
      <w:r>
        <w:rPr>
          <w:noProof/>
          <w:lang w:val="en-GB" w:eastAsia="en-GB"/>
        </w:rPr>
        <mc:AlternateContent>
          <mc:Choice Requires="wps">
            <w:drawing>
              <wp:anchor distT="0" distB="0" distL="114300" distR="114300" simplePos="0" relativeHeight="251656704" behindDoc="0" locked="0" layoutInCell="0" allowOverlap="1" wp14:anchorId="1D8B3977" wp14:editId="01284A00">
                <wp:simplePos x="0" y="0"/>
                <wp:positionH relativeFrom="margin">
                  <wp:posOffset>-14605</wp:posOffset>
                </wp:positionH>
                <wp:positionV relativeFrom="paragraph">
                  <wp:posOffset>418465</wp:posOffset>
                </wp:positionV>
                <wp:extent cx="1800225" cy="24257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18E7F" w14:textId="77777777" w:rsidR="00FD6E4D" w:rsidRDefault="00AB3D26">
                            <w:pPr>
                              <w:rPr>
                                <w:b/>
                                <w:spacing w:val="120"/>
                                <w:kern w:val="20"/>
                                <w:sz w:val="40"/>
                              </w:rPr>
                            </w:pPr>
                            <w:r>
                              <w:rPr>
                                <w:b/>
                                <w:spacing w:val="120"/>
                                <w:kern w:val="20"/>
                                <w:sz w:val="40"/>
                              </w:rPr>
                              <w:t>RIZIV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15pt;margin-top:32.95pt;width:141.75pt;height:19.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PhswIAALA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cISRIC206JEOBt3JAUW2On2nU3B66MDNDLANXXZMdXcvy28aCbluiNjRW6Vk31BSQXahvek/uzri&#10;aAuy7T/KCsKQvZEOaKhVa0sHxUCADl16OnXGplLakMsgiKIZRiWcRXE0W7jW+SSdbndKm/dUtsga&#10;GVbQeYdODvfa2GxIOrnYYEIWjHPXfS4uNsBx3IHYcNWe2SxcM38mQbJZbpaxF0fzjRcHee7dFuvY&#10;mxfhYpa/y9frPPxl44Zx2rCqosKGmYQVxn/WuKPER0mcpKUlZ5WFsylptduuuUIHAsIu3OdqDidn&#10;N/8yDVcE4PKCUhjFwV2UeMV8ufDiIp55ySJYekGY3CXzIE7ivLikdM8E/XdKqM9wMoOeOjrnpF9w&#10;C9z3mhtJW2ZgdHDWZhjUAZ91IqmV4EZUzjaE8dF+Vgqb/rkU0O6p0U6wVqOjWs2wHdzLcGq2Yt7K&#10;6gkUrCQIDGQKYw+MRqofGPUwQjKsv++JohjxDwJegZ03k6EmYzsZRJRwNcMGo9Fcm3Eu7TvFdg0g&#10;j+9MyFt4KTVzIj5ncXxfMBYcl+MIs3Pn+b/zOg/a1W8AAAD//wMAUEsDBBQABgAIAAAAIQCkaODT&#10;3wAAAAkBAAAPAAAAZHJzL2Rvd25yZXYueG1sTI/BTsMwEETvSPyDtUjcWjsBojbEqSoEJ6SKNBw4&#10;OrGbWI3XIXbb8PddTnBczdPM22Izu4GdzRSsRwnJUgAz2HptsZPwWb8tVsBCVKjV4NFI+DEBNuXt&#10;TaFy7S9YmfM+doxKMORKQh/jmHMe2t44FZZ+NEjZwU9ORTqnjutJXajcDTwVIuNOWaSFXo3mpTft&#10;cX9yErZfWL3a713zUR0qW9drge/ZUcr7u3n7DCyaOf7B8KtP6lCSU+NPqAMbJCzSByIlZE9rYJSn&#10;qyQF1hAoHhPgZcH/f1BeAQAA//8DAFBLAQItABQABgAIAAAAIQC2gziS/gAAAOEBAAATAAAAAAAA&#10;AAAAAAAAAAAAAABbQ29udGVudF9UeXBlc10ueG1sUEsBAi0AFAAGAAgAAAAhADj9If/WAAAAlAEA&#10;AAsAAAAAAAAAAAAAAAAALwEAAF9yZWxzLy5yZWxzUEsBAi0AFAAGAAgAAAAhAGCfE+GzAgAAsAUA&#10;AA4AAAAAAAAAAAAAAAAALgIAAGRycy9lMm9Eb2MueG1sUEsBAi0AFAAGAAgAAAAhAKRo4NPfAAAA&#10;CQEAAA8AAAAAAAAAAAAAAAAADQUAAGRycy9kb3ducmV2LnhtbFBLBQYAAAAABAAEAPMAAAAZBgAA&#10;AAA=&#10;" o:allowincell="f" filled="f" stroked="f">
                <v:textbox inset="0,0,0,0">
                  <w:txbxContent>
                    <w:p w:rsidR="00FD6E4D" w:rsidRDefault="00AB3D26">
                      <w:pPr>
                        <w:rPr>
                          <w:b/>
                          <w:spacing w:val="120"/>
                          <w:kern w:val="20"/>
                          <w:sz w:val="40"/>
                        </w:rPr>
                      </w:pPr>
                      <w:r>
                        <w:rPr>
                          <w:b/>
                          <w:spacing w:val="120"/>
                          <w:kern w:val="20"/>
                          <w:sz w:val="40"/>
                        </w:rPr>
                        <w:t>RIZIV</w:t>
                      </w:r>
                    </w:p>
                  </w:txbxContent>
                </v:textbox>
                <w10:wrap type="topAndBottom" anchorx="margin"/>
              </v:shape>
            </w:pict>
          </mc:Fallback>
        </mc:AlternateContent>
      </w:r>
    </w:p>
    <w:p w14:paraId="267302F3" w14:textId="77777777" w:rsidR="00FD6E4D" w:rsidRDefault="00FD6E4D">
      <w:pPr>
        <w:sectPr w:rsidR="00FD6E4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701" w:bottom="567" w:left="1701" w:header="708" w:footer="567" w:gutter="0"/>
          <w:paperSrc w:first="256" w:other="257"/>
          <w:cols w:space="708"/>
          <w:titlePg/>
        </w:sectPr>
      </w:pPr>
    </w:p>
    <w:p w14:paraId="2544FBF2" w14:textId="77777777" w:rsidR="00FD6E4D" w:rsidRDefault="00FD6E4D"/>
    <w:p w14:paraId="62823A52" w14:textId="77777777" w:rsidR="00FD6E4D" w:rsidRDefault="00FD6E4D">
      <w:bookmarkStart w:id="2" w:name="naam"/>
      <w:bookmarkStart w:id="3" w:name="adres3"/>
      <w:bookmarkEnd w:id="2"/>
      <w:bookmarkEnd w:id="3"/>
    </w:p>
    <w:p w14:paraId="3904399A" w14:textId="77777777" w:rsidR="007239C5" w:rsidRDefault="007239C5"/>
    <w:p w14:paraId="72228C4E" w14:textId="77777777" w:rsidR="007239C5" w:rsidRDefault="007239C5"/>
    <w:p w14:paraId="326D717E" w14:textId="77777777" w:rsidR="00FD6E4D" w:rsidRDefault="00FD6E4D">
      <w:bookmarkStart w:id="4" w:name="adres4"/>
      <w:bookmarkEnd w:id="4"/>
    </w:p>
    <w:p w14:paraId="2BA7AAA5" w14:textId="77777777" w:rsidR="00FD6E4D" w:rsidRDefault="00FD6E4D">
      <w:bookmarkStart w:id="5" w:name="adres5"/>
      <w:bookmarkEnd w:id="5"/>
    </w:p>
    <w:p w14:paraId="5A4A3470" w14:textId="77777777" w:rsidR="00FD6E4D" w:rsidRDefault="00FD6E4D">
      <w:bookmarkStart w:id="6" w:name="adres6"/>
      <w:bookmarkEnd w:id="6"/>
    </w:p>
    <w:p w14:paraId="6BCA84E0" w14:textId="77777777" w:rsidR="00FD6E4D" w:rsidRDefault="00FD6E4D">
      <w:pPr>
        <w:rPr>
          <w:b/>
          <w:position w:val="6"/>
        </w:rPr>
        <w:sectPr w:rsidR="00FD6E4D">
          <w:type w:val="continuous"/>
          <w:pgSz w:w="11906" w:h="16838" w:code="9"/>
          <w:pgMar w:top="1701" w:right="1701" w:bottom="567" w:left="5670" w:header="708" w:footer="567" w:gutter="0"/>
          <w:paperSrc w:first="256" w:other="257"/>
          <w:cols w:space="708"/>
          <w:formProt w:val="0"/>
          <w:titlePg/>
        </w:sectPr>
      </w:pPr>
    </w:p>
    <w:tbl>
      <w:tblPr>
        <w:tblW w:w="8505" w:type="dxa"/>
        <w:tblLayout w:type="fixed"/>
        <w:tblCellMar>
          <w:left w:w="0" w:type="dxa"/>
          <w:right w:w="0" w:type="dxa"/>
        </w:tblCellMar>
        <w:tblLook w:val="0000" w:firstRow="0" w:lastRow="0" w:firstColumn="0" w:lastColumn="0" w:noHBand="0" w:noVBand="0"/>
      </w:tblPr>
      <w:tblGrid>
        <w:gridCol w:w="1985"/>
        <w:gridCol w:w="1984"/>
        <w:gridCol w:w="1134"/>
        <w:gridCol w:w="3402"/>
      </w:tblGrid>
      <w:tr w:rsidR="005A2B9A" w14:paraId="04D5BE47" w14:textId="77777777" w:rsidTr="005A2B9A">
        <w:trPr>
          <w:gridAfter w:val="2"/>
          <w:wAfter w:w="4536" w:type="dxa"/>
          <w:cantSplit/>
          <w:trHeight w:hRule="exact" w:val="200"/>
        </w:trPr>
        <w:tc>
          <w:tcPr>
            <w:tcW w:w="3969" w:type="dxa"/>
            <w:gridSpan w:val="2"/>
            <w:vAlign w:val="center"/>
          </w:tcPr>
          <w:p w14:paraId="53587D8F" w14:textId="77777777" w:rsidR="005A2B9A" w:rsidRPr="005A2B9A" w:rsidRDefault="005A2B9A" w:rsidP="007948C6">
            <w:pPr>
              <w:jc w:val="both"/>
              <w:rPr>
                <w:b/>
                <w:position w:val="6"/>
                <w:sz w:val="18"/>
                <w:lang w:val="fr-BE"/>
              </w:rPr>
            </w:pPr>
            <w:bookmarkStart w:id="7" w:name="company"/>
            <w:bookmarkEnd w:id="7"/>
            <w:r w:rsidRPr="005A2B9A">
              <w:rPr>
                <w:b/>
                <w:position w:val="6"/>
                <w:sz w:val="18"/>
                <w:lang w:val="fr-BE"/>
              </w:rPr>
              <w:t xml:space="preserve">ADMINISTRATEUR-GENERAAL </w:t>
            </w:r>
            <w:r w:rsidRPr="005A2B9A">
              <w:rPr>
                <w:b/>
                <w:position w:val="6"/>
                <w:sz w:val="18"/>
                <w:lang w:val="fr-BE"/>
              </w:rPr>
              <w:fldChar w:fldCharType="begin"/>
            </w:r>
            <w:r w:rsidRPr="005A2B9A">
              <w:rPr>
                <w:b/>
                <w:position w:val="6"/>
                <w:sz w:val="18"/>
                <w:lang w:val="fr-BE"/>
              </w:rPr>
              <w:instrText xml:space="preserve"> GOTOBUTTON </w:instrText>
            </w:r>
            <w:r w:rsidRPr="005A2B9A">
              <w:rPr>
                <w:b/>
                <w:position w:val="6"/>
                <w:sz w:val="18"/>
                <w:lang w:val="fr-BE"/>
              </w:rPr>
              <w:fldChar w:fldCharType="end"/>
            </w:r>
          </w:p>
        </w:tc>
      </w:tr>
      <w:tr w:rsidR="005A2B9A" w14:paraId="4759F1CB" w14:textId="77777777" w:rsidTr="005A2B9A">
        <w:trPr>
          <w:gridAfter w:val="2"/>
          <w:wAfter w:w="4536" w:type="dxa"/>
          <w:cantSplit/>
          <w:trHeight w:hRule="exact" w:val="200"/>
        </w:trPr>
        <w:tc>
          <w:tcPr>
            <w:tcW w:w="3969" w:type="dxa"/>
            <w:gridSpan w:val="2"/>
            <w:vAlign w:val="center"/>
          </w:tcPr>
          <w:p w14:paraId="16F16FC7" w14:textId="77777777" w:rsidR="005A2B9A" w:rsidRPr="005A2B9A" w:rsidRDefault="005A2B9A" w:rsidP="007948C6">
            <w:pPr>
              <w:jc w:val="both"/>
              <w:rPr>
                <w:b/>
                <w:position w:val="6"/>
                <w:sz w:val="18"/>
                <w:lang w:val="fr-BE"/>
              </w:rPr>
            </w:pPr>
            <w:r w:rsidRPr="005A2B9A">
              <w:rPr>
                <w:b/>
                <w:position w:val="6"/>
                <w:sz w:val="18"/>
                <w:lang w:val="fr-BE"/>
              </w:rPr>
              <w:fldChar w:fldCharType="begin"/>
            </w:r>
            <w:r w:rsidRPr="005A2B9A">
              <w:rPr>
                <w:b/>
                <w:position w:val="6"/>
                <w:sz w:val="18"/>
                <w:lang w:val="fr-BE"/>
              </w:rPr>
              <w:instrText xml:space="preserve"> GOTOBUTTON </w:instrText>
            </w:r>
            <w:r w:rsidRPr="005A2B9A">
              <w:rPr>
                <w:b/>
                <w:position w:val="6"/>
                <w:sz w:val="18"/>
                <w:lang w:val="fr-BE"/>
              </w:rPr>
              <w:fldChar w:fldCharType="end"/>
            </w:r>
            <w:bookmarkStart w:id="8" w:name="company4"/>
            <w:bookmarkEnd w:id="8"/>
          </w:p>
        </w:tc>
      </w:tr>
      <w:tr w:rsidR="005A2B9A" w:rsidRPr="00135690" w14:paraId="2038032D" w14:textId="77777777" w:rsidTr="007948C6">
        <w:trPr>
          <w:cantSplit/>
          <w:trHeight w:hRule="exact" w:val="240"/>
        </w:trPr>
        <w:tc>
          <w:tcPr>
            <w:tcW w:w="3969" w:type="dxa"/>
            <w:gridSpan w:val="2"/>
            <w:vAlign w:val="center"/>
          </w:tcPr>
          <w:p w14:paraId="609DE40B" w14:textId="77777777" w:rsidR="005A2B9A" w:rsidRPr="00135690" w:rsidRDefault="005A2B9A" w:rsidP="00A97913">
            <w:pPr>
              <w:jc w:val="both"/>
              <w:rPr>
                <w:sz w:val="18"/>
                <w:lang w:val="de-DE"/>
              </w:rPr>
            </w:pPr>
            <w:bookmarkStart w:id="9" w:name="C"/>
            <w:bookmarkEnd w:id="9"/>
            <w:r>
              <w:rPr>
                <w:b/>
                <w:sz w:val="18"/>
              </w:rPr>
              <w:t xml:space="preserve">  </w:t>
            </w:r>
            <w:proofErr w:type="spellStart"/>
            <w:r w:rsidRPr="00135690">
              <w:rPr>
                <w:b/>
                <w:sz w:val="18"/>
                <w:lang w:val="de-DE"/>
              </w:rPr>
              <w:t>Correspondent</w:t>
            </w:r>
            <w:r w:rsidR="00135690">
              <w:rPr>
                <w:b/>
                <w:sz w:val="18"/>
                <w:lang w:val="de-DE"/>
              </w:rPr>
              <w:t>en</w:t>
            </w:r>
            <w:proofErr w:type="spellEnd"/>
            <w:r w:rsidRPr="00135690">
              <w:rPr>
                <w:b/>
                <w:sz w:val="18"/>
                <w:lang w:val="de-DE"/>
              </w:rPr>
              <w:t>:</w:t>
            </w:r>
            <w:r w:rsidRPr="00135690">
              <w:rPr>
                <w:sz w:val="18"/>
                <w:lang w:val="de-DE"/>
              </w:rPr>
              <w:t xml:space="preserve"> </w:t>
            </w:r>
            <w:r w:rsidR="00135690" w:rsidRPr="00135690">
              <w:rPr>
                <w:sz w:val="18"/>
                <w:lang w:val="de-DE"/>
              </w:rPr>
              <w:t>Dr.</w:t>
            </w:r>
            <w:r w:rsidR="00135690">
              <w:rPr>
                <w:sz w:val="18"/>
                <w:lang w:val="de-DE"/>
              </w:rPr>
              <w:t xml:space="preserve"> </w:t>
            </w:r>
            <w:r>
              <w:rPr>
                <w:sz w:val="18"/>
              </w:rPr>
              <w:fldChar w:fldCharType="begin"/>
            </w:r>
            <w:r w:rsidRPr="00135690">
              <w:rPr>
                <w:sz w:val="18"/>
                <w:lang w:val="de-DE"/>
              </w:rPr>
              <w:instrText xml:space="preserve"> GOTOBUTTON </w:instrText>
            </w:r>
            <w:r>
              <w:rPr>
                <w:sz w:val="18"/>
              </w:rPr>
              <w:fldChar w:fldCharType="end"/>
            </w:r>
            <w:bookmarkStart w:id="10" w:name="correspondent"/>
            <w:bookmarkEnd w:id="10"/>
            <w:r w:rsidR="009275F4" w:rsidRPr="00135690">
              <w:rPr>
                <w:sz w:val="18"/>
                <w:lang w:val="de-DE"/>
              </w:rPr>
              <w:t xml:space="preserve">Gunther </w:t>
            </w:r>
            <w:r w:rsidR="00A97913" w:rsidRPr="00135690">
              <w:rPr>
                <w:sz w:val="18"/>
                <w:lang w:val="de-DE"/>
              </w:rPr>
              <w:t>GIJSEN</w:t>
            </w:r>
          </w:p>
        </w:tc>
        <w:tc>
          <w:tcPr>
            <w:tcW w:w="4536" w:type="dxa"/>
            <w:gridSpan w:val="2"/>
            <w:vAlign w:val="center"/>
          </w:tcPr>
          <w:p w14:paraId="24425808" w14:textId="77777777" w:rsidR="005A2B9A" w:rsidRPr="00135690" w:rsidRDefault="005A2B9A" w:rsidP="007948C6">
            <w:pPr>
              <w:pStyle w:val="com"/>
              <w:jc w:val="both"/>
              <w:rPr>
                <w:lang w:val="de-DE"/>
              </w:rPr>
            </w:pPr>
            <w:bookmarkStart w:id="11" w:name="choix"/>
            <w:bookmarkEnd w:id="11"/>
            <w:r w:rsidRPr="00135690">
              <w:rPr>
                <w:lang w:val="de-DE"/>
              </w:rPr>
              <w:t xml:space="preserve"> </w:t>
            </w:r>
            <w:r w:rsidR="00135690">
              <w:rPr>
                <w:lang w:val="de-DE"/>
              </w:rPr>
              <w:t>Dr. Jean LEGRAND</w:t>
            </w:r>
            <w:r>
              <w:fldChar w:fldCharType="begin"/>
            </w:r>
            <w:r w:rsidRPr="00135690">
              <w:rPr>
                <w:lang w:val="de-DE"/>
              </w:rPr>
              <w:instrText xml:space="preserve"> GOTOBUTTON </w:instrText>
            </w:r>
            <w:r>
              <w:fldChar w:fldCharType="end"/>
            </w:r>
            <w:bookmarkStart w:id="12" w:name="uw_brief"/>
            <w:bookmarkEnd w:id="12"/>
          </w:p>
        </w:tc>
      </w:tr>
      <w:tr w:rsidR="00135690" w:rsidRPr="00135690" w14:paraId="5324F712" w14:textId="77777777" w:rsidTr="007948C6">
        <w:trPr>
          <w:cantSplit/>
          <w:trHeight w:hRule="exact" w:val="240"/>
        </w:trPr>
        <w:tc>
          <w:tcPr>
            <w:tcW w:w="3969" w:type="dxa"/>
            <w:gridSpan w:val="2"/>
            <w:vAlign w:val="center"/>
          </w:tcPr>
          <w:p w14:paraId="1FDE87C7" w14:textId="77777777" w:rsidR="00135690" w:rsidRDefault="00135690" w:rsidP="00A97913">
            <w:pPr>
              <w:jc w:val="both"/>
              <w:rPr>
                <w:b/>
                <w:sz w:val="18"/>
              </w:rPr>
            </w:pPr>
            <w:r w:rsidRPr="0053619D">
              <w:rPr>
                <w:sz w:val="18"/>
                <w:lang w:val="fr-BE"/>
              </w:rPr>
              <w:t xml:space="preserve">  </w:t>
            </w:r>
            <w:r>
              <w:rPr>
                <w:sz w:val="18"/>
                <w:lang w:val="fr-BE"/>
              </w:rPr>
              <w:t xml:space="preserve">                                </w:t>
            </w:r>
            <w:r w:rsidRPr="0053619D">
              <w:rPr>
                <w:sz w:val="18"/>
                <w:lang w:val="fr-BE"/>
              </w:rPr>
              <w:t>Attaché arts-inspecteur</w:t>
            </w:r>
          </w:p>
        </w:tc>
        <w:tc>
          <w:tcPr>
            <w:tcW w:w="4536" w:type="dxa"/>
            <w:gridSpan w:val="2"/>
            <w:vAlign w:val="center"/>
          </w:tcPr>
          <w:p w14:paraId="370B9A23" w14:textId="77777777" w:rsidR="00135690" w:rsidRPr="00135690" w:rsidRDefault="00135690" w:rsidP="007948C6">
            <w:pPr>
              <w:pStyle w:val="com"/>
              <w:jc w:val="both"/>
              <w:rPr>
                <w:lang w:val="de-DE"/>
              </w:rPr>
            </w:pPr>
            <w:r>
              <w:rPr>
                <w:lang w:val="fr-BE"/>
              </w:rPr>
              <w:t xml:space="preserve"> Conseiller médecin-inspecteur</w:t>
            </w:r>
          </w:p>
        </w:tc>
      </w:tr>
      <w:tr w:rsidR="005A2B9A" w:rsidRPr="00135690" w14:paraId="05B747F5" w14:textId="77777777" w:rsidTr="007948C6">
        <w:trPr>
          <w:cantSplit/>
          <w:trHeight w:hRule="exact" w:val="240"/>
        </w:trPr>
        <w:tc>
          <w:tcPr>
            <w:tcW w:w="1985" w:type="dxa"/>
          </w:tcPr>
          <w:p w14:paraId="4C275CE2" w14:textId="77777777" w:rsidR="005A2B9A" w:rsidRPr="00135690" w:rsidRDefault="005A2B9A" w:rsidP="00135690">
            <w:pPr>
              <w:jc w:val="both"/>
              <w:rPr>
                <w:sz w:val="18"/>
                <w:lang w:val="de-DE"/>
              </w:rPr>
            </w:pPr>
            <w:r w:rsidRPr="00135690">
              <w:rPr>
                <w:sz w:val="18"/>
                <w:lang w:val="de-DE"/>
              </w:rPr>
              <w:t xml:space="preserve">  </w:t>
            </w:r>
            <w:bookmarkStart w:id="13" w:name="T"/>
            <w:bookmarkEnd w:id="13"/>
            <w:r w:rsidRPr="00135690">
              <w:rPr>
                <w:b/>
                <w:sz w:val="18"/>
                <w:lang w:val="de-DE"/>
              </w:rPr>
              <w:t>Tel.:</w:t>
            </w:r>
            <w:r w:rsidRPr="00135690">
              <w:rPr>
                <w:sz w:val="18"/>
                <w:lang w:val="de-DE"/>
              </w:rPr>
              <w:t xml:space="preserve"> </w:t>
            </w:r>
            <w:r>
              <w:rPr>
                <w:sz w:val="18"/>
              </w:rPr>
              <w:fldChar w:fldCharType="begin"/>
            </w:r>
            <w:r w:rsidRPr="00135690">
              <w:rPr>
                <w:sz w:val="18"/>
                <w:lang w:val="de-DE"/>
              </w:rPr>
              <w:instrText xml:space="preserve"> GOTOBUTTON </w:instrText>
            </w:r>
            <w:r>
              <w:rPr>
                <w:sz w:val="18"/>
              </w:rPr>
              <w:fldChar w:fldCharType="end"/>
            </w:r>
            <w:bookmarkStart w:id="14" w:name="telefoon"/>
            <w:bookmarkEnd w:id="14"/>
            <w:r w:rsidRPr="00135690">
              <w:rPr>
                <w:sz w:val="18"/>
                <w:lang w:val="de-DE"/>
              </w:rPr>
              <w:t>+32 2 739 7</w:t>
            </w:r>
            <w:r w:rsidR="00135690">
              <w:rPr>
                <w:sz w:val="18"/>
                <w:lang w:val="de-DE"/>
              </w:rPr>
              <w:t>7</w:t>
            </w:r>
            <w:r w:rsidRPr="00135690">
              <w:rPr>
                <w:sz w:val="18"/>
                <w:lang w:val="de-DE"/>
              </w:rPr>
              <w:t xml:space="preserve"> </w:t>
            </w:r>
            <w:r w:rsidR="00135690">
              <w:rPr>
                <w:sz w:val="18"/>
                <w:lang w:val="de-DE"/>
              </w:rPr>
              <w:t>20</w:t>
            </w:r>
          </w:p>
        </w:tc>
        <w:tc>
          <w:tcPr>
            <w:tcW w:w="1984" w:type="dxa"/>
          </w:tcPr>
          <w:p w14:paraId="1D2320CC" w14:textId="77777777" w:rsidR="005A2B9A" w:rsidRPr="00135690" w:rsidRDefault="005A2B9A" w:rsidP="004453FA">
            <w:pPr>
              <w:ind w:left="-108"/>
              <w:jc w:val="both"/>
              <w:rPr>
                <w:sz w:val="18"/>
                <w:lang w:val="de-DE"/>
              </w:rPr>
            </w:pPr>
            <w:r w:rsidRPr="00135690">
              <w:rPr>
                <w:sz w:val="18"/>
                <w:lang w:val="de-DE"/>
              </w:rPr>
              <w:t xml:space="preserve">- </w:t>
            </w:r>
            <w:bookmarkStart w:id="15" w:name="F"/>
            <w:bookmarkEnd w:id="15"/>
          </w:p>
        </w:tc>
        <w:tc>
          <w:tcPr>
            <w:tcW w:w="1134" w:type="dxa"/>
          </w:tcPr>
          <w:p w14:paraId="67ADEBA7" w14:textId="77777777" w:rsidR="005A2B9A" w:rsidRPr="00135690" w:rsidRDefault="005A2B9A" w:rsidP="007948C6">
            <w:pPr>
              <w:tabs>
                <w:tab w:val="left" w:pos="1167"/>
              </w:tabs>
              <w:jc w:val="both"/>
              <w:rPr>
                <w:sz w:val="18"/>
                <w:lang w:val="de-DE"/>
              </w:rPr>
            </w:pPr>
            <w:bookmarkStart w:id="16" w:name="U"/>
            <w:bookmarkEnd w:id="16"/>
            <w:r w:rsidRPr="00135690">
              <w:rPr>
                <w:sz w:val="18"/>
                <w:lang w:val="de-DE"/>
              </w:rPr>
              <w:t xml:space="preserve"> </w:t>
            </w:r>
            <w:r>
              <w:rPr>
                <w:sz w:val="18"/>
              </w:rPr>
              <w:fldChar w:fldCharType="begin"/>
            </w:r>
            <w:r w:rsidRPr="00135690">
              <w:rPr>
                <w:sz w:val="18"/>
                <w:lang w:val="de-DE"/>
              </w:rPr>
              <w:instrText xml:space="preserve"> GOTOBUTTON </w:instrText>
            </w:r>
            <w:r>
              <w:rPr>
                <w:sz w:val="18"/>
              </w:rPr>
              <w:fldChar w:fldCharType="end"/>
            </w:r>
            <w:r w:rsidRPr="00135690">
              <w:rPr>
                <w:sz w:val="18"/>
                <w:lang w:val="de-DE"/>
              </w:rPr>
              <w:t xml:space="preserve"> </w:t>
            </w:r>
            <w:r>
              <w:rPr>
                <w:sz w:val="18"/>
              </w:rPr>
              <w:fldChar w:fldCharType="begin"/>
            </w:r>
            <w:r w:rsidRPr="00135690">
              <w:rPr>
                <w:sz w:val="18"/>
                <w:lang w:val="de-DE"/>
              </w:rPr>
              <w:instrText xml:space="preserve"> GOTOBUTTON </w:instrText>
            </w:r>
            <w:r>
              <w:rPr>
                <w:sz w:val="18"/>
              </w:rPr>
              <w:fldChar w:fldCharType="end"/>
            </w:r>
          </w:p>
        </w:tc>
        <w:tc>
          <w:tcPr>
            <w:tcW w:w="3402" w:type="dxa"/>
            <w:vMerge w:val="restart"/>
          </w:tcPr>
          <w:p w14:paraId="163652B1" w14:textId="77777777" w:rsidR="005A2B9A" w:rsidRPr="00135690" w:rsidRDefault="005A2B9A" w:rsidP="007948C6">
            <w:pPr>
              <w:jc w:val="both"/>
              <w:rPr>
                <w:sz w:val="18"/>
                <w:lang w:val="de-DE"/>
              </w:rPr>
            </w:pPr>
            <w:bookmarkStart w:id="17" w:name="uw_ref"/>
            <w:bookmarkEnd w:id="17"/>
          </w:p>
          <w:p w14:paraId="3D0F0ECB" w14:textId="77777777" w:rsidR="005A2B9A" w:rsidRPr="00135690" w:rsidRDefault="005A2B9A" w:rsidP="007948C6">
            <w:pPr>
              <w:tabs>
                <w:tab w:val="left" w:pos="1167"/>
              </w:tabs>
              <w:jc w:val="both"/>
              <w:rPr>
                <w:sz w:val="18"/>
                <w:lang w:val="de-DE"/>
              </w:rPr>
            </w:pPr>
          </w:p>
        </w:tc>
      </w:tr>
      <w:tr w:rsidR="005A2B9A" w:rsidRPr="00D978FC" w14:paraId="56D72067" w14:textId="77777777" w:rsidTr="007948C6">
        <w:trPr>
          <w:cantSplit/>
          <w:trHeight w:hRule="exact" w:val="240"/>
        </w:trPr>
        <w:tc>
          <w:tcPr>
            <w:tcW w:w="5103" w:type="dxa"/>
            <w:gridSpan w:val="3"/>
            <w:vAlign w:val="center"/>
          </w:tcPr>
          <w:p w14:paraId="63503D0C" w14:textId="77777777" w:rsidR="005A2B9A" w:rsidRPr="009A736C" w:rsidRDefault="005A2B9A" w:rsidP="00790756">
            <w:pPr>
              <w:jc w:val="both"/>
              <w:rPr>
                <w:sz w:val="18"/>
                <w:lang w:val="de-DE"/>
              </w:rPr>
            </w:pPr>
            <w:r w:rsidRPr="009A736C">
              <w:rPr>
                <w:sz w:val="18"/>
                <w:lang w:val="de-DE"/>
              </w:rPr>
              <w:t xml:space="preserve">  </w:t>
            </w:r>
            <w:bookmarkStart w:id="18" w:name="E"/>
            <w:bookmarkEnd w:id="18"/>
            <w:proofErr w:type="spellStart"/>
            <w:r w:rsidRPr="009A736C">
              <w:rPr>
                <w:b/>
                <w:sz w:val="18"/>
                <w:lang w:val="de-DE"/>
              </w:rPr>
              <w:t>E-mail</w:t>
            </w:r>
            <w:proofErr w:type="spellEnd"/>
            <w:r w:rsidRPr="009A736C">
              <w:rPr>
                <w:b/>
                <w:sz w:val="18"/>
                <w:lang w:val="de-DE"/>
              </w:rPr>
              <w:t xml:space="preserve">: </w:t>
            </w:r>
            <w:hyperlink r:id="rId13" w:history="1">
              <w:r w:rsidR="00790756" w:rsidRPr="009275F4">
                <w:rPr>
                  <w:rStyle w:val="Hyperlink"/>
                  <w:rFonts w:cs="Arial"/>
                  <w:color w:val="auto"/>
                  <w:sz w:val="18"/>
                  <w:szCs w:val="18"/>
                  <w:lang w:val="de-DE"/>
                </w:rPr>
                <w:t>nomen2.0@riziv-inami.fgov.be</w:t>
              </w:r>
            </w:hyperlink>
            <w:r w:rsidR="00790756" w:rsidRPr="009275F4">
              <w:rPr>
                <w:rFonts w:cs="Arial"/>
                <w:sz w:val="18"/>
                <w:lang w:val="de-DE"/>
              </w:rPr>
              <w:t xml:space="preserve"> </w:t>
            </w:r>
            <w:r w:rsidRPr="009275F4">
              <w:rPr>
                <w:rFonts w:cs="Arial"/>
                <w:sz w:val="18"/>
              </w:rPr>
              <w:fldChar w:fldCharType="begin"/>
            </w:r>
            <w:r w:rsidRPr="009275F4">
              <w:rPr>
                <w:rFonts w:cs="Arial"/>
                <w:sz w:val="18"/>
                <w:lang w:val="de-DE"/>
              </w:rPr>
              <w:instrText xml:space="preserve"> GOTOBUTTON </w:instrText>
            </w:r>
            <w:r w:rsidRPr="009275F4">
              <w:rPr>
                <w:rFonts w:cs="Arial"/>
                <w:sz w:val="18"/>
              </w:rPr>
              <w:fldChar w:fldCharType="end"/>
            </w:r>
            <w:bookmarkStart w:id="19" w:name="email"/>
            <w:bookmarkEnd w:id="19"/>
          </w:p>
        </w:tc>
        <w:tc>
          <w:tcPr>
            <w:tcW w:w="3402" w:type="dxa"/>
            <w:vMerge/>
          </w:tcPr>
          <w:p w14:paraId="1842D44C" w14:textId="77777777" w:rsidR="005A2B9A" w:rsidRPr="009A736C" w:rsidRDefault="005A2B9A" w:rsidP="007948C6">
            <w:pPr>
              <w:jc w:val="both"/>
              <w:rPr>
                <w:sz w:val="18"/>
                <w:lang w:val="de-DE"/>
              </w:rPr>
            </w:pPr>
          </w:p>
        </w:tc>
      </w:tr>
      <w:tr w:rsidR="005A2B9A" w14:paraId="5AD6316D" w14:textId="77777777" w:rsidTr="007948C6">
        <w:trPr>
          <w:cantSplit/>
          <w:trHeight w:hRule="exact" w:val="240"/>
        </w:trPr>
        <w:tc>
          <w:tcPr>
            <w:tcW w:w="3969" w:type="dxa"/>
            <w:gridSpan w:val="2"/>
            <w:vAlign w:val="center"/>
          </w:tcPr>
          <w:p w14:paraId="1603037C" w14:textId="77777777" w:rsidR="005A2B9A" w:rsidRPr="00B10DEB" w:rsidRDefault="005A2B9A" w:rsidP="007948C6">
            <w:pPr>
              <w:jc w:val="both"/>
              <w:rPr>
                <w:sz w:val="18"/>
                <w:lang w:val="de-DE"/>
              </w:rPr>
            </w:pPr>
            <w:r w:rsidRPr="009A736C">
              <w:rPr>
                <w:b/>
                <w:sz w:val="18"/>
                <w:lang w:val="de-DE"/>
              </w:rPr>
              <w:t xml:space="preserve">  </w:t>
            </w:r>
            <w:bookmarkStart w:id="20" w:name="O"/>
            <w:bookmarkEnd w:id="20"/>
            <w:proofErr w:type="spellStart"/>
            <w:r w:rsidRPr="00B10DEB">
              <w:rPr>
                <w:b/>
                <w:sz w:val="18"/>
                <w:lang w:val="de-DE"/>
              </w:rPr>
              <w:t>Onze</w:t>
            </w:r>
            <w:proofErr w:type="spellEnd"/>
            <w:r w:rsidRPr="00B10DEB">
              <w:rPr>
                <w:b/>
                <w:sz w:val="18"/>
                <w:lang w:val="de-DE"/>
              </w:rPr>
              <w:t xml:space="preserve"> </w:t>
            </w:r>
            <w:proofErr w:type="spellStart"/>
            <w:r w:rsidRPr="00B10DEB">
              <w:rPr>
                <w:b/>
                <w:sz w:val="18"/>
                <w:lang w:val="de-DE"/>
              </w:rPr>
              <w:t>referte</w:t>
            </w:r>
            <w:proofErr w:type="spellEnd"/>
            <w:r w:rsidRPr="00B10DEB">
              <w:rPr>
                <w:b/>
                <w:sz w:val="18"/>
                <w:lang w:val="de-DE"/>
              </w:rPr>
              <w:t xml:space="preserve">: </w:t>
            </w:r>
            <w:r>
              <w:rPr>
                <w:sz w:val="18"/>
              </w:rPr>
              <w:fldChar w:fldCharType="begin"/>
            </w:r>
            <w:r w:rsidRPr="00B10DEB">
              <w:rPr>
                <w:sz w:val="18"/>
                <w:lang w:val="de-DE"/>
              </w:rPr>
              <w:instrText xml:space="preserve"> GOTOBUTTON </w:instrText>
            </w:r>
            <w:r>
              <w:rPr>
                <w:sz w:val="18"/>
              </w:rPr>
              <w:fldChar w:fldCharType="end"/>
            </w:r>
            <w:bookmarkStart w:id="21" w:name="onze_ref"/>
            <w:bookmarkEnd w:id="21"/>
          </w:p>
        </w:tc>
        <w:tc>
          <w:tcPr>
            <w:tcW w:w="4536" w:type="dxa"/>
            <w:gridSpan w:val="2"/>
            <w:vAlign w:val="center"/>
          </w:tcPr>
          <w:p w14:paraId="0CA96D63" w14:textId="77777777" w:rsidR="005A2B9A" w:rsidRDefault="005A2B9A" w:rsidP="002169FE">
            <w:pPr>
              <w:jc w:val="both"/>
              <w:rPr>
                <w:sz w:val="18"/>
              </w:rPr>
            </w:pPr>
            <w:bookmarkStart w:id="22" w:name="B"/>
            <w:bookmarkEnd w:id="22"/>
            <w:r>
              <w:rPr>
                <w:b/>
                <w:sz w:val="18"/>
              </w:rPr>
              <w:t xml:space="preserve">Brussel, </w:t>
            </w:r>
            <w:bookmarkStart w:id="23" w:name="date"/>
            <w:bookmarkEnd w:id="23"/>
            <w:r w:rsidR="002169FE">
              <w:rPr>
                <w:b/>
                <w:sz w:val="18"/>
              </w:rPr>
              <w:t>25</w:t>
            </w:r>
            <w:r>
              <w:rPr>
                <w:b/>
                <w:sz w:val="18"/>
              </w:rPr>
              <w:t xml:space="preserve"> oktober 2019 </w:t>
            </w:r>
          </w:p>
        </w:tc>
      </w:tr>
    </w:tbl>
    <w:p w14:paraId="663300DB" w14:textId="77777777" w:rsidR="00FD6E4D" w:rsidRDefault="00FD6E4D">
      <w:bookmarkStart w:id="24" w:name="brief2"/>
      <w:bookmarkStart w:id="25" w:name="politesse"/>
      <w:bookmarkEnd w:id="24"/>
      <w:bookmarkEnd w:id="25"/>
    </w:p>
    <w:p w14:paraId="4DB4BEBB" w14:textId="77777777" w:rsidR="005A2B9A" w:rsidRDefault="005A2B9A"/>
    <w:p w14:paraId="2A05D85D" w14:textId="77777777" w:rsidR="005A2B9A" w:rsidRDefault="005A2B9A"/>
    <w:p w14:paraId="3D4A25C0" w14:textId="77777777" w:rsidR="00FD6E4D" w:rsidRPr="001B4561" w:rsidRDefault="00FD6E4D">
      <w:pPr>
        <w:rPr>
          <w:sz w:val="22"/>
        </w:rPr>
      </w:pPr>
    </w:p>
    <w:p w14:paraId="609718E8" w14:textId="77777777" w:rsidR="005A2B9A" w:rsidRPr="001B4561" w:rsidRDefault="005A2B9A" w:rsidP="005A2B9A">
      <w:pPr>
        <w:jc w:val="both"/>
        <w:rPr>
          <w:rFonts w:cs="Arial"/>
          <w:sz w:val="24"/>
          <w:szCs w:val="22"/>
        </w:rPr>
      </w:pPr>
      <w:bookmarkStart w:id="26" w:name="politesse2"/>
      <w:bookmarkEnd w:id="26"/>
      <w:r w:rsidRPr="001B4561">
        <w:rPr>
          <w:rFonts w:cs="Arial"/>
          <w:sz w:val="24"/>
          <w:szCs w:val="22"/>
        </w:rPr>
        <w:t>Geachte mevrouw, mijnheer,</w:t>
      </w:r>
    </w:p>
    <w:p w14:paraId="1FA3542D" w14:textId="77777777" w:rsidR="005A2B9A" w:rsidRPr="001B4561" w:rsidRDefault="005A2B9A" w:rsidP="005A2B9A">
      <w:pPr>
        <w:jc w:val="both"/>
        <w:rPr>
          <w:rFonts w:cs="Arial"/>
          <w:sz w:val="24"/>
          <w:szCs w:val="22"/>
        </w:rPr>
      </w:pPr>
    </w:p>
    <w:p w14:paraId="57E0F84B" w14:textId="77777777" w:rsidR="005A2B9A" w:rsidRPr="001B4561" w:rsidRDefault="005A2B9A" w:rsidP="007239C5">
      <w:pPr>
        <w:jc w:val="both"/>
        <w:rPr>
          <w:rFonts w:cs="Arial"/>
          <w:sz w:val="24"/>
          <w:szCs w:val="22"/>
        </w:rPr>
      </w:pPr>
    </w:p>
    <w:p w14:paraId="6CA24D0E" w14:textId="77777777" w:rsidR="00FD6E4D" w:rsidRPr="001B4561" w:rsidRDefault="007239C5" w:rsidP="007239C5">
      <w:pPr>
        <w:jc w:val="both"/>
        <w:rPr>
          <w:rFonts w:cs="Arial"/>
          <w:sz w:val="24"/>
          <w:szCs w:val="22"/>
        </w:rPr>
      </w:pPr>
      <w:r w:rsidRPr="001B4561">
        <w:rPr>
          <w:rFonts w:cs="Arial"/>
          <w:sz w:val="24"/>
          <w:szCs w:val="22"/>
        </w:rPr>
        <w:t xml:space="preserve">Tijdens de toelichtingssessie op 25 september 2019 heeft het RIZIV u geïnformeerd over de start van een grootschalig programma om de nomenclatuur van de geneeskundige verstrekkingen uitgevoerd door artsen te herzien. Het programma is opgedeeld in verschillende projecten, waarvan er </w:t>
      </w:r>
      <w:r w:rsidR="00D978FC" w:rsidRPr="001B4561">
        <w:rPr>
          <w:rFonts w:cs="Arial"/>
          <w:sz w:val="24"/>
          <w:szCs w:val="22"/>
        </w:rPr>
        <w:t>één</w:t>
      </w:r>
      <w:r w:rsidRPr="001B4561">
        <w:rPr>
          <w:rFonts w:cs="Arial"/>
          <w:sz w:val="24"/>
          <w:szCs w:val="22"/>
        </w:rPr>
        <w:t xml:space="preserve"> door het bedrijf </w:t>
      </w:r>
      <w:r w:rsidRPr="001B4561">
        <w:rPr>
          <w:rFonts w:cs="Arial"/>
          <w:b/>
          <w:sz w:val="24"/>
          <w:szCs w:val="22"/>
        </w:rPr>
        <w:t>Möbius</w:t>
      </w:r>
      <w:r w:rsidRPr="001B4561">
        <w:rPr>
          <w:rFonts w:cs="Arial"/>
          <w:sz w:val="24"/>
          <w:szCs w:val="22"/>
        </w:rPr>
        <w:t xml:space="preserve"> zal worden geleid voor </w:t>
      </w:r>
      <w:r w:rsidRPr="001B4561">
        <w:rPr>
          <w:rFonts w:cs="Arial"/>
          <w:b/>
          <w:sz w:val="24"/>
          <w:szCs w:val="22"/>
        </w:rPr>
        <w:t xml:space="preserve">de specifieke </w:t>
      </w:r>
      <w:r w:rsidR="00D978FC" w:rsidRPr="001B4561">
        <w:rPr>
          <w:rFonts w:cs="Arial"/>
          <w:b/>
          <w:sz w:val="24"/>
          <w:szCs w:val="22"/>
        </w:rPr>
        <w:t>sector</w:t>
      </w:r>
      <w:r w:rsidRPr="001B4561">
        <w:rPr>
          <w:rFonts w:cs="Arial"/>
          <w:b/>
          <w:sz w:val="24"/>
          <w:szCs w:val="22"/>
        </w:rPr>
        <w:t xml:space="preserve">en van de klinische biologie, </w:t>
      </w:r>
      <w:proofErr w:type="spellStart"/>
      <w:r w:rsidRPr="001B4561">
        <w:rPr>
          <w:rFonts w:cs="Arial"/>
          <w:b/>
          <w:sz w:val="24"/>
          <w:szCs w:val="22"/>
        </w:rPr>
        <w:t>anatomopathologie</w:t>
      </w:r>
      <w:proofErr w:type="spellEnd"/>
      <w:r w:rsidRPr="001B4561">
        <w:rPr>
          <w:rFonts w:cs="Arial"/>
          <w:b/>
          <w:sz w:val="24"/>
          <w:szCs w:val="22"/>
        </w:rPr>
        <w:t>, radiotherapie en nucleaire geneeskunde</w:t>
      </w:r>
      <w:r w:rsidRPr="001B4561">
        <w:rPr>
          <w:rFonts w:cs="Arial"/>
          <w:sz w:val="24"/>
          <w:szCs w:val="22"/>
        </w:rPr>
        <w:t>.</w:t>
      </w:r>
    </w:p>
    <w:p w14:paraId="2972FCEF" w14:textId="77777777" w:rsidR="007239C5" w:rsidRPr="001B4561" w:rsidRDefault="007239C5">
      <w:pPr>
        <w:rPr>
          <w:rFonts w:cs="Arial"/>
          <w:sz w:val="24"/>
          <w:szCs w:val="22"/>
        </w:rPr>
      </w:pPr>
    </w:p>
    <w:p w14:paraId="3B5E3790" w14:textId="77777777" w:rsidR="007239C5" w:rsidRPr="001B4561" w:rsidRDefault="007239C5" w:rsidP="003E0596">
      <w:pPr>
        <w:jc w:val="both"/>
        <w:rPr>
          <w:rFonts w:cs="Arial"/>
          <w:sz w:val="24"/>
          <w:szCs w:val="22"/>
        </w:rPr>
      </w:pPr>
      <w:r w:rsidRPr="001B4561">
        <w:rPr>
          <w:rFonts w:cs="Arial"/>
          <w:sz w:val="24"/>
          <w:szCs w:val="22"/>
        </w:rPr>
        <w:t>Dit is een lang programma met een geschatte duur van 4 jaar. Voor deze verschillende sectoren is Möbius echter van plan een verkennende fase uit te voeren alvorens de meest geschikte methode voor de herziening van de nomenclatuurcodes voor de betrokken sectoren vast te stellen. Meer informatie over hun plan van aanpak vindt u op de website van</w:t>
      </w:r>
      <w:r w:rsidR="003E0596" w:rsidRPr="001B4561">
        <w:rPr>
          <w:rFonts w:cs="Arial"/>
          <w:sz w:val="24"/>
          <w:szCs w:val="22"/>
        </w:rPr>
        <w:t xml:space="preserve"> het</w:t>
      </w:r>
      <w:r w:rsidRPr="001B4561">
        <w:rPr>
          <w:rFonts w:cs="Arial"/>
          <w:sz w:val="24"/>
          <w:szCs w:val="22"/>
        </w:rPr>
        <w:t xml:space="preserve"> </w:t>
      </w:r>
      <w:r w:rsidR="003E0596" w:rsidRPr="001B4561">
        <w:rPr>
          <w:rFonts w:cs="Arial"/>
          <w:sz w:val="24"/>
          <w:szCs w:val="22"/>
        </w:rPr>
        <w:t xml:space="preserve">RIZIV: </w:t>
      </w:r>
      <w:r w:rsidR="003E0596" w:rsidRPr="001B4561">
        <w:rPr>
          <w:rFonts w:cs="Arial"/>
          <w:color w:val="0070C0"/>
          <w:sz w:val="24"/>
          <w:szCs w:val="22"/>
          <w:u w:val="single"/>
        </w:rPr>
        <w:t>https://www.inami.fgov.be/nl/nomenclatuur/hervorming-nomenclatuur/Paginas/default.aspx</w:t>
      </w:r>
      <w:r w:rsidRPr="001B4561">
        <w:rPr>
          <w:rFonts w:cs="Arial"/>
          <w:sz w:val="24"/>
          <w:szCs w:val="22"/>
        </w:rPr>
        <w:t>.</w:t>
      </w:r>
    </w:p>
    <w:p w14:paraId="288667E1" w14:textId="77777777" w:rsidR="007239C5" w:rsidRPr="001B4561" w:rsidRDefault="007239C5">
      <w:pPr>
        <w:rPr>
          <w:sz w:val="22"/>
        </w:rPr>
      </w:pPr>
    </w:p>
    <w:p w14:paraId="474BF10A" w14:textId="77777777" w:rsidR="005A2B9A" w:rsidRPr="001B4561" w:rsidRDefault="003E0596" w:rsidP="005A2B9A">
      <w:pPr>
        <w:jc w:val="both"/>
        <w:rPr>
          <w:rFonts w:cs="Arial"/>
          <w:sz w:val="24"/>
          <w:szCs w:val="22"/>
        </w:rPr>
      </w:pPr>
      <w:r w:rsidRPr="001B4561">
        <w:rPr>
          <w:rFonts w:cs="Arial"/>
          <w:sz w:val="24"/>
          <w:szCs w:val="22"/>
        </w:rPr>
        <w:t xml:space="preserve">Om deze verkennende fase op te volgen en te valideren, wil het RIZIV projectgroepen oprichten voor de 4 betrokken sectoren. Wij verzoeken u hierbij om uw medewerking om </w:t>
      </w:r>
      <w:r w:rsidRPr="001B4561">
        <w:rPr>
          <w:rFonts w:cs="Arial"/>
          <w:b/>
          <w:sz w:val="24"/>
          <w:szCs w:val="22"/>
        </w:rPr>
        <w:t>experten voor deze onderwerpen voor te stellen</w:t>
      </w:r>
      <w:r w:rsidRPr="001B4561">
        <w:rPr>
          <w:rFonts w:cs="Arial"/>
          <w:sz w:val="24"/>
          <w:szCs w:val="22"/>
        </w:rPr>
        <w:t xml:space="preserve"> om deze groepen te vormen. Om dit te doen, vragen wij u rekening te houden met de verschillende bijzonderheden van elk van de betrokken sectoren om een optimale representativiteit te garanderen (bv. ziekenhuis-niet-ziekenhuis, regio, ...). Kunt u ons uiterlijk op </w:t>
      </w:r>
      <w:r w:rsidR="00A7414D" w:rsidRPr="001B4561">
        <w:rPr>
          <w:rFonts w:cs="Arial"/>
          <w:b/>
          <w:sz w:val="24"/>
          <w:szCs w:val="22"/>
        </w:rPr>
        <w:t>8 november 2019</w:t>
      </w:r>
      <w:r w:rsidRPr="001B4561">
        <w:rPr>
          <w:rFonts w:cs="Arial"/>
          <w:sz w:val="24"/>
          <w:szCs w:val="22"/>
        </w:rPr>
        <w:t xml:space="preserve"> de namen en contactgegevens </w:t>
      </w:r>
      <w:r w:rsidR="00D978FC" w:rsidRPr="001B4561">
        <w:rPr>
          <w:rFonts w:cs="Arial"/>
          <w:sz w:val="24"/>
          <w:szCs w:val="22"/>
        </w:rPr>
        <w:t>toesture</w:t>
      </w:r>
      <w:r w:rsidR="009E1790" w:rsidRPr="001B4561">
        <w:rPr>
          <w:rFonts w:cs="Arial"/>
          <w:sz w:val="24"/>
          <w:szCs w:val="22"/>
        </w:rPr>
        <w:t>n</w:t>
      </w:r>
      <w:r w:rsidR="00D978FC" w:rsidRPr="001B4561">
        <w:rPr>
          <w:rFonts w:cs="Arial"/>
          <w:sz w:val="24"/>
          <w:szCs w:val="22"/>
        </w:rPr>
        <w:t xml:space="preserve"> </w:t>
      </w:r>
      <w:r w:rsidRPr="001B4561">
        <w:rPr>
          <w:rFonts w:cs="Arial"/>
          <w:sz w:val="24"/>
          <w:szCs w:val="22"/>
        </w:rPr>
        <w:t>van uw leden</w:t>
      </w:r>
      <w:r w:rsidR="00D978FC" w:rsidRPr="001B4561">
        <w:rPr>
          <w:rFonts w:cs="Arial"/>
          <w:sz w:val="24"/>
          <w:szCs w:val="22"/>
        </w:rPr>
        <w:t>-experten</w:t>
      </w:r>
      <w:r w:rsidRPr="001B4561">
        <w:rPr>
          <w:rFonts w:cs="Arial"/>
          <w:sz w:val="24"/>
          <w:szCs w:val="22"/>
        </w:rPr>
        <w:t xml:space="preserve"> v</w:t>
      </w:r>
      <w:r w:rsidR="00D978FC" w:rsidRPr="001B4561">
        <w:rPr>
          <w:rFonts w:cs="Arial"/>
          <w:sz w:val="24"/>
          <w:szCs w:val="22"/>
        </w:rPr>
        <w:t>oor</w:t>
      </w:r>
      <w:r w:rsidRPr="001B4561">
        <w:rPr>
          <w:rFonts w:cs="Arial"/>
          <w:sz w:val="24"/>
          <w:szCs w:val="22"/>
        </w:rPr>
        <w:t xml:space="preserve"> deze verschillende projectgroep</w:t>
      </w:r>
      <w:r w:rsidR="00A86687">
        <w:rPr>
          <w:rFonts w:cs="Arial"/>
          <w:sz w:val="24"/>
          <w:szCs w:val="22"/>
        </w:rPr>
        <w:t xml:space="preserve">en (klinische biologie, </w:t>
      </w:r>
      <w:proofErr w:type="spellStart"/>
      <w:r w:rsidR="00A86687">
        <w:rPr>
          <w:rFonts w:cs="Arial"/>
          <w:sz w:val="24"/>
          <w:szCs w:val="22"/>
        </w:rPr>
        <w:t>anatomo</w:t>
      </w:r>
      <w:r w:rsidRPr="001B4561">
        <w:rPr>
          <w:rFonts w:cs="Arial"/>
          <w:sz w:val="24"/>
          <w:szCs w:val="22"/>
        </w:rPr>
        <w:t>pathologie</w:t>
      </w:r>
      <w:proofErr w:type="spellEnd"/>
      <w:r w:rsidRPr="001B4561">
        <w:rPr>
          <w:rFonts w:cs="Arial"/>
          <w:sz w:val="24"/>
          <w:szCs w:val="22"/>
        </w:rPr>
        <w:t>, radiotherapie en nucleaire geneeskunde</w:t>
      </w:r>
      <w:r w:rsidR="00D978FC" w:rsidRPr="001B4561">
        <w:rPr>
          <w:rFonts w:cs="Arial"/>
          <w:sz w:val="24"/>
          <w:szCs w:val="22"/>
        </w:rPr>
        <w:t>)</w:t>
      </w:r>
      <w:r w:rsidRPr="001B4561">
        <w:rPr>
          <w:rFonts w:cs="Arial"/>
          <w:sz w:val="24"/>
          <w:szCs w:val="22"/>
        </w:rPr>
        <w:t>? De eerste bijeenkomst zal in februari 2020 worden georganiseerd, maar er zullen vooraf bilaterale contacten worden gelegd met verschillende deskundigen binnen uw organisaties</w:t>
      </w:r>
      <w:r w:rsidR="005A2B9A" w:rsidRPr="001B4561">
        <w:rPr>
          <w:rFonts w:cs="Arial"/>
          <w:sz w:val="24"/>
          <w:szCs w:val="22"/>
        </w:rPr>
        <w:t>.</w:t>
      </w:r>
    </w:p>
    <w:p w14:paraId="476ADF5B" w14:textId="77777777" w:rsidR="00FD6E4D" w:rsidRPr="001B4561" w:rsidRDefault="00FD6E4D">
      <w:pPr>
        <w:rPr>
          <w:sz w:val="24"/>
          <w:szCs w:val="22"/>
        </w:rPr>
      </w:pPr>
    </w:p>
    <w:p w14:paraId="6A076DEA" w14:textId="77777777" w:rsidR="003E0596" w:rsidRPr="001B4561" w:rsidRDefault="00D978FC">
      <w:pPr>
        <w:rPr>
          <w:sz w:val="24"/>
          <w:szCs w:val="22"/>
        </w:rPr>
      </w:pPr>
      <w:r w:rsidRPr="001B4561">
        <w:rPr>
          <w:sz w:val="24"/>
          <w:szCs w:val="22"/>
        </w:rPr>
        <w:lastRenderedPageBreak/>
        <w:t>Gelieve</w:t>
      </w:r>
      <w:r w:rsidR="003E0596" w:rsidRPr="001B4561">
        <w:rPr>
          <w:sz w:val="24"/>
          <w:szCs w:val="22"/>
        </w:rPr>
        <w:t xml:space="preserve"> ons deze informatie</w:t>
      </w:r>
      <w:r w:rsidRPr="001B4561">
        <w:rPr>
          <w:sz w:val="24"/>
          <w:szCs w:val="22"/>
        </w:rPr>
        <w:t xml:space="preserve"> te bezorgen</w:t>
      </w:r>
      <w:r w:rsidR="003E0596" w:rsidRPr="001B4561">
        <w:rPr>
          <w:sz w:val="24"/>
          <w:szCs w:val="22"/>
        </w:rPr>
        <w:t xml:space="preserve"> via het m</w:t>
      </w:r>
      <w:r w:rsidR="002169FE" w:rsidRPr="001B4561">
        <w:rPr>
          <w:sz w:val="24"/>
          <w:szCs w:val="22"/>
        </w:rPr>
        <w:t>ailadres</w:t>
      </w:r>
      <w:r w:rsidR="003E0596" w:rsidRPr="001B4561">
        <w:rPr>
          <w:sz w:val="24"/>
          <w:szCs w:val="22"/>
        </w:rPr>
        <w:t xml:space="preserve"> </w:t>
      </w:r>
      <w:hyperlink r:id="rId14" w:history="1">
        <w:r w:rsidR="003E0596" w:rsidRPr="001B4561">
          <w:rPr>
            <w:rFonts w:eastAsia="Calibri" w:cs="Arial"/>
            <w:color w:val="0000FF"/>
            <w:sz w:val="24"/>
            <w:szCs w:val="22"/>
            <w:u w:val="single"/>
          </w:rPr>
          <w:t>nomen2.0@riziv-inami.fgov.be</w:t>
        </w:r>
      </w:hyperlink>
      <w:r w:rsidR="003E0596" w:rsidRPr="001B4561">
        <w:rPr>
          <w:sz w:val="24"/>
          <w:szCs w:val="22"/>
        </w:rPr>
        <w:t>. Wij danken u bij voorbaat voor uw medewerking,</w:t>
      </w:r>
    </w:p>
    <w:p w14:paraId="3A108B44" w14:textId="77777777" w:rsidR="00337126" w:rsidRPr="001B4561" w:rsidRDefault="00337126" w:rsidP="005A2B9A">
      <w:pPr>
        <w:jc w:val="both"/>
        <w:rPr>
          <w:rFonts w:cs="Arial"/>
          <w:sz w:val="24"/>
          <w:szCs w:val="22"/>
        </w:rPr>
      </w:pPr>
    </w:p>
    <w:p w14:paraId="27BB80B4" w14:textId="77777777" w:rsidR="005A2B9A" w:rsidRPr="001B4561" w:rsidRDefault="005A2B9A" w:rsidP="005A2B9A">
      <w:pPr>
        <w:pStyle w:val="Tekstzonderopmaak"/>
        <w:jc w:val="both"/>
        <w:rPr>
          <w:rFonts w:ascii="Arial" w:hAnsi="Arial" w:cs="Arial"/>
          <w:sz w:val="24"/>
          <w:szCs w:val="22"/>
          <w:lang w:val="nl-BE"/>
        </w:rPr>
      </w:pPr>
      <w:r w:rsidRPr="001B4561">
        <w:rPr>
          <w:rFonts w:ascii="Arial" w:hAnsi="Arial" w:cs="Arial"/>
          <w:sz w:val="24"/>
          <w:szCs w:val="22"/>
          <w:lang w:val="nl-BE"/>
        </w:rPr>
        <w:t>Met de meeste hoogachting,</w:t>
      </w:r>
    </w:p>
    <w:p w14:paraId="5F453A6D" w14:textId="77777777" w:rsidR="005A2B9A" w:rsidRPr="001B4561" w:rsidRDefault="005A2B9A" w:rsidP="005A2B9A">
      <w:pPr>
        <w:pStyle w:val="Tekstzonderopmaak"/>
        <w:jc w:val="both"/>
        <w:rPr>
          <w:rFonts w:ascii="Arial" w:hAnsi="Arial" w:cs="Arial"/>
          <w:sz w:val="24"/>
          <w:szCs w:val="22"/>
          <w:lang w:val="nl-BE"/>
        </w:rPr>
      </w:pPr>
    </w:p>
    <w:p w14:paraId="7DDF5AE9" w14:textId="77777777" w:rsidR="005A2B9A" w:rsidRPr="001B4561" w:rsidRDefault="005A2B9A" w:rsidP="005A2B9A">
      <w:pPr>
        <w:pStyle w:val="Tekstzonderopmaak"/>
        <w:jc w:val="both"/>
        <w:rPr>
          <w:rFonts w:ascii="Arial" w:hAnsi="Arial" w:cs="Arial"/>
          <w:sz w:val="24"/>
          <w:szCs w:val="22"/>
          <w:lang w:val="nl-BE"/>
        </w:rPr>
      </w:pPr>
      <w:r w:rsidRPr="001B4561">
        <w:rPr>
          <w:rFonts w:ascii="Arial" w:hAnsi="Arial" w:cs="Arial"/>
          <w:noProof/>
          <w:sz w:val="24"/>
          <w:szCs w:val="22"/>
          <w:lang w:val="en-GB" w:eastAsia="en-GB"/>
        </w:rPr>
        <w:drawing>
          <wp:inline distT="0" distB="0" distL="0" distR="0" wp14:anchorId="01AB8538" wp14:editId="2C22770F">
            <wp:extent cx="2199600" cy="698400"/>
            <wp:effectExtent l="0" t="0" r="0"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cock handtekening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600" cy="698400"/>
                    </a:xfrm>
                    <a:prstGeom prst="rect">
                      <a:avLst/>
                    </a:prstGeom>
                  </pic:spPr>
                </pic:pic>
              </a:graphicData>
            </a:graphic>
          </wp:inline>
        </w:drawing>
      </w:r>
      <w:r w:rsidR="000F5153" w:rsidRPr="001B4561">
        <w:rPr>
          <w:b/>
          <w:noProof/>
          <w:sz w:val="24"/>
          <w:lang w:val="en-GB" w:eastAsia="en-GB"/>
        </w:rPr>
        <w:tab/>
      </w:r>
      <w:r w:rsidR="000F5153" w:rsidRPr="001B4561">
        <w:rPr>
          <w:b/>
          <w:noProof/>
          <w:sz w:val="24"/>
          <w:lang w:val="en-GB" w:eastAsia="en-GB"/>
        </w:rPr>
        <w:tab/>
      </w:r>
      <w:r w:rsidR="000F5153" w:rsidRPr="001B4561">
        <w:rPr>
          <w:b/>
          <w:noProof/>
          <w:sz w:val="24"/>
          <w:lang w:val="en-GB" w:eastAsia="en-GB"/>
        </w:rPr>
        <w:tab/>
      </w:r>
      <w:r w:rsidR="000F5153" w:rsidRPr="001B4561">
        <w:rPr>
          <w:b/>
          <w:noProof/>
          <w:sz w:val="24"/>
          <w:lang w:val="en-GB" w:eastAsia="en-GB"/>
        </w:rPr>
        <w:drawing>
          <wp:inline distT="0" distB="0" distL="0" distR="0" wp14:anchorId="413E44E3" wp14:editId="0CE5A022">
            <wp:extent cx="1913920" cy="828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 BC.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44195" cy="841783"/>
                    </a:xfrm>
                    <a:prstGeom prst="rect">
                      <a:avLst/>
                    </a:prstGeom>
                  </pic:spPr>
                </pic:pic>
              </a:graphicData>
            </a:graphic>
          </wp:inline>
        </w:drawing>
      </w:r>
    </w:p>
    <w:p w14:paraId="7CAF8B63" w14:textId="77777777" w:rsidR="005A2B9A" w:rsidRPr="001B4561" w:rsidRDefault="005A2B9A" w:rsidP="005A2B9A">
      <w:pPr>
        <w:pStyle w:val="Tekstzonderopmaak"/>
        <w:jc w:val="both"/>
        <w:rPr>
          <w:rFonts w:ascii="Arial" w:hAnsi="Arial" w:cs="Arial"/>
          <w:sz w:val="24"/>
          <w:szCs w:val="22"/>
          <w:lang w:val="nl-BE"/>
        </w:rPr>
      </w:pPr>
    </w:p>
    <w:p w14:paraId="758340C9" w14:textId="77777777" w:rsidR="005A2B9A" w:rsidRPr="001B4561" w:rsidRDefault="005A2B9A" w:rsidP="005A2B9A">
      <w:pPr>
        <w:pStyle w:val="Tekstzonderopmaak"/>
        <w:jc w:val="both"/>
        <w:rPr>
          <w:rFonts w:ascii="Arial" w:hAnsi="Arial" w:cs="Arial"/>
          <w:sz w:val="24"/>
          <w:szCs w:val="22"/>
          <w:lang w:val="nl-BE"/>
        </w:rPr>
      </w:pPr>
    </w:p>
    <w:p w14:paraId="4759478B" w14:textId="77777777" w:rsidR="005A2B9A" w:rsidRPr="001B4561" w:rsidRDefault="005A2B9A" w:rsidP="005A2B9A">
      <w:pPr>
        <w:pStyle w:val="Tekstzonderopmaak"/>
        <w:jc w:val="both"/>
        <w:rPr>
          <w:rFonts w:ascii="Arial" w:hAnsi="Arial" w:cs="Arial"/>
          <w:sz w:val="24"/>
          <w:szCs w:val="22"/>
          <w:lang w:val="nl-BE"/>
        </w:rPr>
      </w:pPr>
    </w:p>
    <w:p w14:paraId="471A8852" w14:textId="77777777" w:rsidR="005A2B9A" w:rsidRPr="001B4561" w:rsidRDefault="005A2B9A" w:rsidP="002169FE">
      <w:pPr>
        <w:pStyle w:val="Tekstzonderopmaak"/>
        <w:tabs>
          <w:tab w:val="left" w:pos="4905"/>
        </w:tabs>
        <w:jc w:val="both"/>
        <w:rPr>
          <w:rFonts w:ascii="Arial" w:eastAsia="Times New Roman" w:hAnsi="Arial" w:cs="Times New Roman"/>
          <w:sz w:val="24"/>
          <w:szCs w:val="22"/>
          <w:lang w:val="fr-BE"/>
        </w:rPr>
      </w:pPr>
      <w:r w:rsidRPr="001B4561">
        <w:rPr>
          <w:rFonts w:ascii="Arial" w:hAnsi="Arial" w:cs="Arial"/>
          <w:sz w:val="24"/>
          <w:szCs w:val="22"/>
          <w:lang w:val="fr-BE"/>
        </w:rPr>
        <w:t xml:space="preserve">Jo De </w:t>
      </w:r>
      <w:proofErr w:type="spellStart"/>
      <w:r w:rsidRPr="001B4561">
        <w:rPr>
          <w:rFonts w:ascii="Arial" w:hAnsi="Arial" w:cs="Arial"/>
          <w:sz w:val="24"/>
          <w:szCs w:val="22"/>
          <w:lang w:val="fr-BE"/>
        </w:rPr>
        <w:t>Cock</w:t>
      </w:r>
      <w:proofErr w:type="spellEnd"/>
      <w:r w:rsidR="002169FE" w:rsidRPr="001B4561">
        <w:rPr>
          <w:rFonts w:ascii="Arial" w:hAnsi="Arial" w:cs="Arial"/>
          <w:sz w:val="24"/>
          <w:szCs w:val="22"/>
          <w:lang w:val="fr-BE"/>
        </w:rPr>
        <w:tab/>
      </w:r>
      <w:r w:rsidR="002169FE" w:rsidRPr="001B4561">
        <w:rPr>
          <w:rFonts w:ascii="Arial" w:eastAsia="Times New Roman" w:hAnsi="Arial" w:cs="Times New Roman"/>
          <w:sz w:val="24"/>
          <w:szCs w:val="22"/>
          <w:lang w:val="fr-BE"/>
        </w:rPr>
        <w:t>Benoît COLLIN</w:t>
      </w:r>
    </w:p>
    <w:p w14:paraId="5FEC900C" w14:textId="77777777" w:rsidR="002169FE" w:rsidRPr="001B4561" w:rsidRDefault="002169FE" w:rsidP="002169FE">
      <w:pPr>
        <w:pStyle w:val="Tekstzonderopmaak"/>
        <w:tabs>
          <w:tab w:val="left" w:pos="4905"/>
        </w:tabs>
        <w:jc w:val="both"/>
        <w:rPr>
          <w:rFonts w:ascii="Arial" w:hAnsi="Arial" w:cs="Arial"/>
          <w:sz w:val="24"/>
          <w:szCs w:val="22"/>
          <w:lang w:val="fr-BE"/>
        </w:rPr>
      </w:pPr>
    </w:p>
    <w:p w14:paraId="115F0988" w14:textId="77777777" w:rsidR="005A2B9A" w:rsidRPr="001B4561" w:rsidRDefault="005A2B9A" w:rsidP="002169FE">
      <w:pPr>
        <w:pStyle w:val="Tekstzonderopmaak"/>
        <w:tabs>
          <w:tab w:val="left" w:pos="4920"/>
        </w:tabs>
        <w:jc w:val="both"/>
        <w:rPr>
          <w:rFonts w:ascii="Arial" w:hAnsi="Arial" w:cs="Arial"/>
          <w:sz w:val="24"/>
          <w:szCs w:val="22"/>
          <w:lang w:val="fr-BE"/>
        </w:rPr>
      </w:pPr>
      <w:r w:rsidRPr="001B4561">
        <w:rPr>
          <w:rFonts w:ascii="Arial" w:hAnsi="Arial" w:cs="Arial"/>
          <w:sz w:val="24"/>
          <w:szCs w:val="22"/>
          <w:lang w:val="fr-BE"/>
        </w:rPr>
        <w:t>Administrateur-</w:t>
      </w:r>
      <w:proofErr w:type="spellStart"/>
      <w:r w:rsidRPr="001B4561">
        <w:rPr>
          <w:rFonts w:ascii="Arial" w:hAnsi="Arial" w:cs="Arial"/>
          <w:sz w:val="24"/>
          <w:szCs w:val="22"/>
          <w:lang w:val="fr-BE"/>
        </w:rPr>
        <w:t>generaal</w:t>
      </w:r>
      <w:proofErr w:type="spellEnd"/>
      <w:r w:rsidRPr="001B4561">
        <w:rPr>
          <w:rFonts w:ascii="Arial" w:hAnsi="Arial" w:cs="Arial"/>
          <w:sz w:val="24"/>
          <w:szCs w:val="22"/>
          <w:lang w:val="fr-BE"/>
        </w:rPr>
        <w:t xml:space="preserve"> RIZIV</w:t>
      </w:r>
      <w:r w:rsidR="002169FE" w:rsidRPr="001B4561">
        <w:rPr>
          <w:rFonts w:ascii="Arial" w:hAnsi="Arial" w:cs="Arial"/>
          <w:sz w:val="24"/>
          <w:szCs w:val="22"/>
          <w:lang w:val="fr-BE"/>
        </w:rPr>
        <w:tab/>
      </w:r>
      <w:r w:rsidR="002169FE" w:rsidRPr="001B4561">
        <w:rPr>
          <w:rFonts w:ascii="Arial" w:eastAsia="Times New Roman" w:hAnsi="Arial" w:cs="Times New Roman"/>
          <w:sz w:val="24"/>
          <w:szCs w:val="22"/>
          <w:lang w:val="fr-BE"/>
        </w:rPr>
        <w:t>Administrateur-Général Adjoint</w:t>
      </w:r>
    </w:p>
    <w:p w14:paraId="05FD72D6" w14:textId="77777777" w:rsidR="00AB3D26" w:rsidRPr="001B4561" w:rsidRDefault="00AB3D26">
      <w:pPr>
        <w:rPr>
          <w:sz w:val="24"/>
          <w:szCs w:val="22"/>
          <w:lang w:val="fr-BE"/>
        </w:rPr>
      </w:pPr>
    </w:p>
    <w:sectPr w:rsidR="00AB3D26" w:rsidRPr="001B4561">
      <w:type w:val="continuous"/>
      <w:pgSz w:w="11906" w:h="16838" w:code="9"/>
      <w:pgMar w:top="1701" w:right="1701" w:bottom="567" w:left="1701" w:header="708" w:footer="567" w:gutter="0"/>
      <w:paperSrc w:first="256" w:other="257"/>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97F94" w14:textId="77777777" w:rsidR="00561B0D" w:rsidRDefault="00561B0D">
      <w:r>
        <w:separator/>
      </w:r>
    </w:p>
    <w:p w14:paraId="1F9021B1" w14:textId="77777777" w:rsidR="00F240A1" w:rsidRDefault="00F240A1"/>
    <w:p w14:paraId="77693D5E" w14:textId="77777777" w:rsidR="00AA56FE" w:rsidRDefault="00AA56FE"/>
  </w:endnote>
  <w:endnote w:type="continuationSeparator" w:id="0">
    <w:p w14:paraId="6E8EE0A5" w14:textId="77777777" w:rsidR="00561B0D" w:rsidRDefault="00561B0D">
      <w:r>
        <w:continuationSeparator/>
      </w:r>
    </w:p>
    <w:p w14:paraId="7A4D1712" w14:textId="77777777" w:rsidR="00F240A1" w:rsidRDefault="00F240A1"/>
    <w:p w14:paraId="7A7AF490" w14:textId="77777777" w:rsidR="00AA56FE" w:rsidRDefault="00AA5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1)">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B8A12" w14:textId="77777777" w:rsidR="00AB3D26" w:rsidRDefault="00AB3D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DBA2" w14:textId="77777777" w:rsidR="00FD6E4D" w:rsidRDefault="00AB3D26">
    <w:pPr>
      <w:pStyle w:val="Voettekst"/>
      <w:tabs>
        <w:tab w:val="clear" w:pos="8306"/>
        <w:tab w:val="right" w:pos="8505"/>
      </w:tabs>
      <w:rPr>
        <w:position w:val="-6"/>
      </w:rPr>
    </w:pPr>
    <w:r>
      <w:rPr>
        <w:position w:val="-6"/>
      </w:rPr>
      <w:tab/>
    </w:r>
    <w:r>
      <w:rPr>
        <w:position w:val="-6"/>
      </w:rPr>
      <w:tab/>
    </w:r>
    <w:r>
      <w:rPr>
        <w:position w:val="-6"/>
      </w:rPr>
      <w:tab/>
    </w:r>
    <w:r>
      <w:rPr>
        <w:position w:val="-6"/>
      </w:rPr>
      <w:fldChar w:fldCharType="begin"/>
    </w:r>
    <w:r>
      <w:rPr>
        <w:position w:val="-6"/>
      </w:rPr>
      <w:instrText xml:space="preserve"> IF </w:instrText>
    </w:r>
    <w:r>
      <w:rPr>
        <w:position w:val="-6"/>
      </w:rPr>
      <w:fldChar w:fldCharType="begin"/>
    </w:r>
    <w:r>
      <w:rPr>
        <w:position w:val="-6"/>
      </w:rPr>
      <w:instrText xml:space="preserve"> PAGE </w:instrText>
    </w:r>
    <w:r>
      <w:rPr>
        <w:position w:val="-6"/>
      </w:rPr>
      <w:fldChar w:fldCharType="separate"/>
    </w:r>
    <w:r w:rsidR="00DC67F7">
      <w:rPr>
        <w:noProof/>
        <w:position w:val="-6"/>
      </w:rPr>
      <w:instrText>2</w:instrText>
    </w:r>
    <w:r>
      <w:rPr>
        <w:position w:val="-6"/>
      </w:rPr>
      <w:fldChar w:fldCharType="end"/>
    </w:r>
    <w:r>
      <w:rPr>
        <w:position w:val="-6"/>
      </w:rPr>
      <w:instrText xml:space="preserve"> = </w:instrText>
    </w:r>
    <w:r>
      <w:rPr>
        <w:position w:val="-6"/>
      </w:rPr>
      <w:fldChar w:fldCharType="begin"/>
    </w:r>
    <w:r>
      <w:rPr>
        <w:position w:val="-6"/>
      </w:rPr>
      <w:instrText xml:space="preserve"> NUMPAGES </w:instrText>
    </w:r>
    <w:r>
      <w:rPr>
        <w:position w:val="-6"/>
      </w:rPr>
      <w:fldChar w:fldCharType="separate"/>
    </w:r>
    <w:r w:rsidR="00DC67F7">
      <w:rPr>
        <w:noProof/>
        <w:position w:val="-6"/>
      </w:rPr>
      <w:instrText>2</w:instrText>
    </w:r>
    <w:r>
      <w:rPr>
        <w:position w:val="-6"/>
      </w:rPr>
      <w:fldChar w:fldCharType="end"/>
    </w:r>
    <w:r>
      <w:rPr>
        <w:position w:val="-6"/>
      </w:rPr>
      <w:instrText xml:space="preserve"> """ …"</w:instrText>
    </w:r>
    <w:r>
      <w:rPr>
        <w:position w:val="-6"/>
      </w:rPr>
      <w:fldChar w:fldCharType="end"/>
    </w:r>
  </w:p>
  <w:p w14:paraId="43A87EFD" w14:textId="77777777" w:rsidR="00FD6E4D" w:rsidRDefault="00FD6E4D">
    <w:pPr>
      <w:pStyle w:val="Voettekst"/>
      <w:tabs>
        <w:tab w:val="clear" w:pos="8306"/>
        <w:tab w:val="right" w:pos="8931"/>
      </w:tabs>
      <w:jc w:val="both"/>
      <w:rPr>
        <w:spacing w:val="20"/>
        <w:w w:val="95"/>
      </w:rPr>
    </w:pPr>
  </w:p>
  <w:p w14:paraId="321C7F09" w14:textId="77777777" w:rsidR="00FD6E4D" w:rsidRDefault="00FD6E4D">
    <w:pPr>
      <w:pStyle w:val="Voettekst"/>
      <w:tabs>
        <w:tab w:val="clear" w:pos="8306"/>
        <w:tab w:val="right" w:pos="8931"/>
      </w:tabs>
      <w:jc w:val="both"/>
      <w:rPr>
        <w:spacing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4B6AE" w14:textId="77777777" w:rsidR="00FD6E4D" w:rsidRDefault="00FD6E4D">
    <w:pPr>
      <w:pStyle w:val="Voettekst"/>
      <w:tabs>
        <w:tab w:val="clear" w:pos="4153"/>
        <w:tab w:val="clear" w:pos="8306"/>
        <w:tab w:val="right" w:pos="8505"/>
      </w:tabs>
      <w:rPr>
        <w:spacing w:val="20"/>
        <w:w w:val="95"/>
      </w:rPr>
    </w:pPr>
  </w:p>
  <w:p w14:paraId="26511C23" w14:textId="77777777" w:rsidR="00FD6E4D" w:rsidRDefault="00AB3D26">
    <w:pPr>
      <w:pStyle w:val="Voettekst"/>
      <w:tabs>
        <w:tab w:val="clear" w:pos="8306"/>
        <w:tab w:val="right" w:pos="8505"/>
      </w:tabs>
      <w:rPr>
        <w:position w:val="-6"/>
      </w:rPr>
    </w:pPr>
    <w:r>
      <w:rPr>
        <w:spacing w:val="20"/>
        <w:w w:val="95"/>
      </w:rPr>
      <w:tab/>
    </w:r>
    <w:r>
      <w:rPr>
        <w:spacing w:val="20"/>
        <w:w w:val="95"/>
      </w:rPr>
      <w:tab/>
    </w:r>
    <w:r>
      <w:rPr>
        <w:spacing w:val="20"/>
        <w:w w:val="95"/>
      </w:rPr>
      <w:tab/>
    </w:r>
    <w:r>
      <w:rPr>
        <w:position w:val="-6"/>
      </w:rPr>
      <w:fldChar w:fldCharType="begin"/>
    </w:r>
    <w:r>
      <w:rPr>
        <w:position w:val="-6"/>
      </w:rPr>
      <w:instrText xml:space="preserve"> IF </w:instrText>
    </w:r>
    <w:r>
      <w:rPr>
        <w:position w:val="-6"/>
      </w:rPr>
      <w:fldChar w:fldCharType="begin"/>
    </w:r>
    <w:r>
      <w:rPr>
        <w:position w:val="-6"/>
      </w:rPr>
      <w:instrText xml:space="preserve"> PAGE </w:instrText>
    </w:r>
    <w:r>
      <w:rPr>
        <w:position w:val="-6"/>
      </w:rPr>
      <w:fldChar w:fldCharType="separate"/>
    </w:r>
    <w:r w:rsidR="00DC67F7">
      <w:rPr>
        <w:noProof/>
        <w:position w:val="-6"/>
      </w:rPr>
      <w:instrText>1</w:instrText>
    </w:r>
    <w:r>
      <w:rPr>
        <w:position w:val="-6"/>
      </w:rPr>
      <w:fldChar w:fldCharType="end"/>
    </w:r>
    <w:r>
      <w:rPr>
        <w:position w:val="-6"/>
      </w:rPr>
      <w:instrText xml:space="preserve"> = </w:instrText>
    </w:r>
    <w:r>
      <w:rPr>
        <w:position w:val="-6"/>
      </w:rPr>
      <w:fldChar w:fldCharType="begin"/>
    </w:r>
    <w:r>
      <w:rPr>
        <w:position w:val="-6"/>
      </w:rPr>
      <w:instrText xml:space="preserve"> NUMPAGES </w:instrText>
    </w:r>
    <w:r>
      <w:rPr>
        <w:position w:val="-6"/>
      </w:rPr>
      <w:fldChar w:fldCharType="separate"/>
    </w:r>
    <w:r w:rsidR="00DC67F7">
      <w:rPr>
        <w:noProof/>
        <w:position w:val="-6"/>
      </w:rPr>
      <w:instrText>1</w:instrText>
    </w:r>
    <w:r>
      <w:rPr>
        <w:position w:val="-6"/>
      </w:rPr>
      <w:fldChar w:fldCharType="end"/>
    </w:r>
    <w:r>
      <w:rPr>
        <w:position w:val="-6"/>
      </w:rPr>
      <w:instrText xml:space="preserve"> """ …"</w:instrText>
    </w:r>
    <w:r>
      <w:rPr>
        <w:position w:val="-6"/>
      </w:rPr>
      <w:fldChar w:fldCharType="end"/>
    </w:r>
  </w:p>
  <w:p w14:paraId="10B125E9" w14:textId="77777777" w:rsidR="00FD6E4D" w:rsidRDefault="00FD6E4D">
    <w:pPr>
      <w:pStyle w:val="Voettekst"/>
      <w:tabs>
        <w:tab w:val="clear" w:pos="8306"/>
        <w:tab w:val="right" w:pos="8505"/>
      </w:tabs>
      <w:jc w:val="both"/>
      <w:rPr>
        <w:spacing w:val="20"/>
        <w:w w:val="95"/>
      </w:rPr>
    </w:pPr>
  </w:p>
  <w:p w14:paraId="77082226" w14:textId="77777777" w:rsidR="00FD6E4D" w:rsidRDefault="00AB3D26">
    <w:pPr>
      <w:pStyle w:val="Voettekst"/>
      <w:tabs>
        <w:tab w:val="clear" w:pos="3969"/>
        <w:tab w:val="clear" w:pos="8306"/>
        <w:tab w:val="right" w:pos="8505"/>
      </w:tabs>
      <w:jc w:val="both"/>
      <w:rPr>
        <w:sz w:val="18"/>
      </w:rPr>
    </w:pPr>
    <w:r>
      <w:rPr>
        <w:sz w:val="18"/>
      </w:rPr>
      <w:t xml:space="preserve">Tervurenlaan 211 · B-1150 Brussel </w:t>
    </w:r>
    <w:r>
      <w:rPr>
        <w:sz w:val="18"/>
      </w:rPr>
      <w:tab/>
    </w:r>
    <w:r>
      <w:rPr>
        <w:sz w:val="18"/>
      </w:rPr>
      <w:tab/>
      <w:t xml:space="preserve">Tel.: 02 739 71 11 </w:t>
    </w:r>
  </w:p>
  <w:p w14:paraId="0E130917" w14:textId="77777777" w:rsidR="00FD6E4D" w:rsidRDefault="00AB3D26">
    <w:pPr>
      <w:pStyle w:val="Voettekst"/>
      <w:tabs>
        <w:tab w:val="clear" w:pos="8306"/>
        <w:tab w:val="right" w:pos="8505"/>
      </w:tabs>
      <w:jc w:val="both"/>
      <w:rPr>
        <w:spacing w:val="14"/>
        <w:sz w:val="18"/>
      </w:rPr>
    </w:pPr>
    <w:r>
      <w:rPr>
        <w:b/>
        <w:spacing w:val="14"/>
        <w:sz w:val="18"/>
      </w:rPr>
      <w:t>Openingsuren van de kantoren:</w:t>
    </w:r>
    <w:r>
      <w:rPr>
        <w:spacing w:val="14"/>
        <w:sz w:val="18"/>
      </w:rPr>
      <w:t xml:space="preserve"> van 9 tot 12 uur en van 13 tot 16 uur. Afspraak mogelijk.</w:t>
    </w:r>
  </w:p>
  <w:p w14:paraId="0B505F72" w14:textId="77777777" w:rsidR="00FD6E4D" w:rsidRDefault="00FD6E4D">
    <w:pPr>
      <w:pStyle w:val="Voettekst"/>
      <w:rPr>
        <w:sz w:val="18"/>
      </w:rPr>
    </w:pPr>
    <w:bookmarkStart w:id="1" w:name="foot"/>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CE41C" w14:textId="77777777" w:rsidR="00561B0D" w:rsidRDefault="00561B0D">
      <w:r>
        <w:separator/>
      </w:r>
    </w:p>
    <w:p w14:paraId="1B07E303" w14:textId="77777777" w:rsidR="00F240A1" w:rsidRDefault="00F240A1"/>
    <w:p w14:paraId="189C9F97" w14:textId="77777777" w:rsidR="00AA56FE" w:rsidRDefault="00AA56FE"/>
  </w:footnote>
  <w:footnote w:type="continuationSeparator" w:id="0">
    <w:p w14:paraId="4EBC7BC5" w14:textId="77777777" w:rsidR="00561B0D" w:rsidRDefault="00561B0D">
      <w:r>
        <w:continuationSeparator/>
      </w:r>
    </w:p>
    <w:p w14:paraId="2FE50CE8" w14:textId="77777777" w:rsidR="00F240A1" w:rsidRDefault="00F240A1"/>
    <w:p w14:paraId="012D000B" w14:textId="77777777" w:rsidR="00AA56FE" w:rsidRDefault="00AA5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81BD" w14:textId="77777777" w:rsidR="00FD6E4D" w:rsidRDefault="00AB3D26">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30AF5F2" w14:textId="77777777" w:rsidR="00FD6E4D" w:rsidRDefault="00FD6E4D">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8CE9" w14:textId="77777777" w:rsidR="00FD6E4D" w:rsidRDefault="00AB3D26">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86687">
      <w:rPr>
        <w:rStyle w:val="Paginanummer"/>
        <w:noProof/>
      </w:rPr>
      <w:t>2</w:t>
    </w:r>
    <w:r>
      <w:rPr>
        <w:rStyle w:val="Paginanummer"/>
      </w:rPr>
      <w:fldChar w:fldCharType="end"/>
    </w:r>
  </w:p>
  <w:p w14:paraId="6C82A62D" w14:textId="77777777" w:rsidR="00FD6E4D" w:rsidRDefault="00FD6E4D">
    <w:pPr>
      <w:pStyle w:val="Koptekst"/>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4E43" w14:textId="77777777" w:rsidR="00AB3D26" w:rsidRDefault="00AB3D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23BAA"/>
    <w:multiLevelType w:val="multilevel"/>
    <w:tmpl w:val="3B0A7000"/>
    <w:lvl w:ilvl="0">
      <w:start w:val="1"/>
      <w:numFmt w:val="decimal"/>
      <w:lvlText w:val="%1."/>
      <w:lvlJc w:val="left"/>
      <w:pPr>
        <w:tabs>
          <w:tab w:val="num" w:pos="1021"/>
        </w:tabs>
        <w:ind w:left="1021" w:hanging="579"/>
      </w:pPr>
      <w:rPr>
        <w:rFonts w:ascii="CG Times (W1)" w:hAnsi="CG Times (W1)" w:hint="default"/>
        <w:b/>
        <w:i/>
        <w:sz w:val="24"/>
      </w:rPr>
    </w:lvl>
    <w:lvl w:ilvl="1">
      <w:start w:val="1"/>
      <w:numFmt w:val="bullet"/>
      <w:lvlText w:val="*"/>
      <w:lvlJc w:val="left"/>
      <w:pPr>
        <w:tabs>
          <w:tab w:val="num" w:pos="1474"/>
        </w:tabs>
        <w:ind w:left="1474" w:hanging="453"/>
      </w:pPr>
      <w:rPr>
        <w:rFonts w:ascii="CG Times (W1)" w:hAnsi="CG Times (W1)" w:hint="default"/>
        <w:b w:val="0"/>
        <w:i w:val="0"/>
        <w:sz w:val="24"/>
      </w:rPr>
    </w:lvl>
    <w:lvl w:ilvl="2">
      <w:start w:val="1"/>
      <w:numFmt w:val="bullet"/>
      <w:lvlText w:val="-"/>
      <w:lvlJc w:val="left"/>
      <w:pPr>
        <w:tabs>
          <w:tab w:val="num" w:pos="1834"/>
        </w:tabs>
        <w:ind w:left="1758" w:hanging="284"/>
      </w:pPr>
      <w:rPr>
        <w:rFonts w:ascii="CG Times (W1)" w:hAnsi="CG Times (W1)" w:hint="default"/>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6CA13581"/>
    <w:multiLevelType w:val="multilevel"/>
    <w:tmpl w:val="86C22278"/>
    <w:lvl w:ilvl="0">
      <w:start w:val="1"/>
      <w:numFmt w:val="upperRoman"/>
      <w:lvlText w:val="%1."/>
      <w:lvlJc w:val="left"/>
      <w:pPr>
        <w:tabs>
          <w:tab w:val="num" w:pos="720"/>
        </w:tabs>
        <w:ind w:left="442" w:hanging="442"/>
      </w:pPr>
      <w:rPr>
        <w:rFonts w:ascii="CG Times (W1)" w:hAnsi="CG Times (W1)" w:hint="default"/>
        <w:b/>
        <w:i w:val="0"/>
        <w:sz w:val="24"/>
        <w:u w:val="none"/>
      </w:rPr>
    </w:lvl>
    <w:lvl w:ilvl="1">
      <w:start w:val="1"/>
      <w:numFmt w:val="lowerLetter"/>
      <w:lvlText w:val="%2."/>
      <w:lvlJc w:val="left"/>
      <w:pPr>
        <w:tabs>
          <w:tab w:val="num" w:pos="1077"/>
        </w:tabs>
        <w:ind w:left="720" w:firstLine="0"/>
      </w:pPr>
    </w:lvl>
    <w:lvl w:ilvl="2">
      <w:start w:val="1"/>
      <w:numFmt w:val="decimal"/>
      <w:lvlText w:val="%3."/>
      <w:lvlJc w:val="left"/>
      <w:pPr>
        <w:tabs>
          <w:tab w:val="num" w:pos="1797"/>
        </w:tabs>
        <w:ind w:left="1440" w:firstLine="0"/>
      </w:pPr>
    </w:lvl>
    <w:lvl w:ilvl="3">
      <w:start w:val="1"/>
      <w:numFmt w:val="lowerRoman"/>
      <w:lvlText w:val="%4)"/>
      <w:lvlJc w:val="left"/>
      <w:pPr>
        <w:tabs>
          <w:tab w:val="num" w:pos="2880"/>
        </w:tabs>
        <w:ind w:left="2160" w:firstLine="0"/>
      </w:pPr>
    </w:lvl>
    <w:lvl w:ilvl="4">
      <w:start w:val="1"/>
      <w:numFmt w:val="decimal"/>
      <w:lvlText w:val="(%5)"/>
      <w:lvlJc w:val="left"/>
      <w:pPr>
        <w:tabs>
          <w:tab w:val="num" w:pos="3237"/>
        </w:tabs>
        <w:ind w:left="2880" w:firstLine="0"/>
      </w:pPr>
    </w:lvl>
    <w:lvl w:ilvl="5">
      <w:start w:val="1"/>
      <w:numFmt w:val="lowerLetter"/>
      <w:lvlText w:val="(%6)"/>
      <w:lvlJc w:val="left"/>
      <w:pPr>
        <w:tabs>
          <w:tab w:val="num" w:pos="3957"/>
        </w:tabs>
        <w:ind w:left="3600" w:firstLine="0"/>
      </w:pPr>
    </w:lvl>
    <w:lvl w:ilvl="6">
      <w:start w:val="1"/>
      <w:numFmt w:val="lowerRoman"/>
      <w:lvlText w:val="(%7)"/>
      <w:lvlJc w:val="left"/>
      <w:pPr>
        <w:tabs>
          <w:tab w:val="num" w:pos="4677"/>
        </w:tabs>
        <w:ind w:left="4320" w:firstLine="0"/>
      </w:pPr>
    </w:lvl>
    <w:lvl w:ilvl="7">
      <w:start w:val="1"/>
      <w:numFmt w:val="lowerLetter"/>
      <w:lvlText w:val="(%8)"/>
      <w:lvlJc w:val="left"/>
      <w:pPr>
        <w:tabs>
          <w:tab w:val="num" w:pos="5397"/>
        </w:tabs>
        <w:ind w:left="5040" w:firstLine="0"/>
      </w:pPr>
    </w:lvl>
    <w:lvl w:ilvl="8">
      <w:start w:val="1"/>
      <w:numFmt w:val="lowerRoman"/>
      <w:lvlText w:val="(%9)"/>
      <w:lvlJc w:val="left"/>
      <w:pPr>
        <w:tabs>
          <w:tab w:val="num" w:pos="6117"/>
        </w:tabs>
        <w:ind w:left="5760" w:firstLine="0"/>
      </w:pPr>
    </w:lvl>
  </w:abstractNum>
  <w:num w:numId="1">
    <w:abstractNumId w:val="1"/>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B0D"/>
    <w:rsid w:val="000F5153"/>
    <w:rsid w:val="00135690"/>
    <w:rsid w:val="001B4561"/>
    <w:rsid w:val="002169FE"/>
    <w:rsid w:val="00227183"/>
    <w:rsid w:val="002660BF"/>
    <w:rsid w:val="00337126"/>
    <w:rsid w:val="003E0596"/>
    <w:rsid w:val="004453FA"/>
    <w:rsid w:val="00561B0D"/>
    <w:rsid w:val="005A2B9A"/>
    <w:rsid w:val="005C4898"/>
    <w:rsid w:val="00601AA7"/>
    <w:rsid w:val="00605D17"/>
    <w:rsid w:val="007239C5"/>
    <w:rsid w:val="00790756"/>
    <w:rsid w:val="00827F8F"/>
    <w:rsid w:val="00864AFD"/>
    <w:rsid w:val="009275F4"/>
    <w:rsid w:val="00943E16"/>
    <w:rsid w:val="009C73BA"/>
    <w:rsid w:val="009E1790"/>
    <w:rsid w:val="00A011BC"/>
    <w:rsid w:val="00A7414D"/>
    <w:rsid w:val="00A86687"/>
    <w:rsid w:val="00A97913"/>
    <w:rsid w:val="00AA56FE"/>
    <w:rsid w:val="00AB3D26"/>
    <w:rsid w:val="00AC0D28"/>
    <w:rsid w:val="00B85FD1"/>
    <w:rsid w:val="00BF600F"/>
    <w:rsid w:val="00D978FC"/>
    <w:rsid w:val="00DC67F7"/>
    <w:rsid w:val="00E2710E"/>
    <w:rsid w:val="00F240A1"/>
    <w:rsid w:val="00FD6E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765C9"/>
  <w15:docId w15:val="{FEAA99D4-A232-41D8-8D50-A8ED687D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autoRedefine/>
    <w:qFormat/>
    <w:pPr>
      <w:tabs>
        <w:tab w:val="left" w:pos="3969"/>
      </w:tabs>
      <w:ind w:right="-108"/>
    </w:pPr>
    <w:rPr>
      <w:rFonts w:ascii="Arial" w:hAnsi="Arial"/>
    </w:rPr>
  </w:style>
  <w:style w:type="paragraph" w:styleId="Kop3">
    <w:name w:val="heading 3"/>
    <w:basedOn w:val="Standaard"/>
    <w:next w:val="Standaard"/>
    <w:qFormat/>
    <w:pPr>
      <w:keepNext/>
      <w:widowControl w:val="0"/>
      <w:spacing w:before="240" w:after="60"/>
      <w:outlineLvl w:val="2"/>
    </w:pPr>
    <w:rPr>
      <w:b/>
      <w:snapToGrid w:val="0"/>
      <w:sz w:val="26"/>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ields">
    <w:name w:val="Fields"/>
    <w:basedOn w:val="Standaard"/>
    <w:rPr>
      <w:rFonts w:ascii="Tahoma" w:hAnsi="Tahoma"/>
      <w:sz w:val="24"/>
    </w:rPr>
  </w:style>
  <w:style w:type="paragraph" w:styleId="Adresenvelop">
    <w:name w:val="envelope address"/>
    <w:basedOn w:val="Standaard"/>
    <w:semiHidden/>
    <w:pPr>
      <w:framePr w:w="7920" w:h="1980" w:hRule="exact" w:hSpace="180" w:wrap="auto" w:hAnchor="page" w:xAlign="center" w:yAlign="bottom"/>
      <w:ind w:left="2880"/>
    </w:pPr>
    <w:rPr>
      <w:sz w:val="24"/>
    </w:rPr>
  </w:style>
  <w:style w:type="paragraph" w:customStyle="1" w:styleId="tekst">
    <w:name w:val="tekst"/>
    <w:basedOn w:val="Standaard"/>
    <w:pPr>
      <w:widowControl w:val="0"/>
      <w:tabs>
        <w:tab w:val="left" w:pos="-1440"/>
        <w:tab w:val="left" w:pos="-720"/>
      </w:tabs>
    </w:pPr>
    <w:rPr>
      <w:snapToGrid w:val="0"/>
      <w:spacing w:val="-3"/>
      <w:sz w:val="22"/>
      <w:lang w:val="nl-NL" w:eastAsia="fr-FR"/>
    </w:rPr>
  </w:style>
  <w:style w:type="paragraph" w:styleId="Afzender">
    <w:name w:val="envelope return"/>
    <w:basedOn w:val="Standaard"/>
    <w:semiHidden/>
  </w:style>
  <w:style w:type="paragraph" w:customStyle="1" w:styleId="Communications">
    <w:name w:val="Communications"/>
    <w:basedOn w:val="Standaard"/>
    <w:autoRedefine/>
    <w:rPr>
      <w:b/>
      <w:sz w:val="18"/>
      <w:lang w:val="fr-FR"/>
    </w:rPr>
  </w:style>
  <w:style w:type="paragraph" w:styleId="Bloktekst">
    <w:name w:val="Block Text"/>
    <w:basedOn w:val="Standaard"/>
    <w:semiHidden/>
    <w:pPr>
      <w:tabs>
        <w:tab w:val="clear" w:pos="3969"/>
      </w:tabs>
    </w:pPr>
    <w:rPr>
      <w:rFonts w:ascii="Tahoma" w:hAnsi="Tahoma"/>
      <w:sz w:val="28"/>
      <w:lang w:val="nl-NL"/>
    </w:rPr>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character" w:styleId="Paginanummer">
    <w:name w:val="page number"/>
    <w:basedOn w:val="Standaardalinea-lettertype"/>
    <w:semiHidden/>
  </w:style>
  <w:style w:type="paragraph" w:styleId="Datum">
    <w:name w:val="Date"/>
    <w:basedOn w:val="Standaard"/>
    <w:next w:val="Standaard"/>
    <w:semiHidden/>
  </w:style>
  <w:style w:type="paragraph" w:customStyle="1" w:styleId="com">
    <w:name w:val="com"/>
    <w:basedOn w:val="Standaard"/>
    <w:autoRedefine/>
    <w:rPr>
      <w:sz w:val="18"/>
    </w:rPr>
  </w:style>
  <w:style w:type="paragraph" w:styleId="Tekstzonderopmaak">
    <w:name w:val="Plain Text"/>
    <w:basedOn w:val="Standaard"/>
    <w:link w:val="TekstzonderopmaakChar"/>
    <w:uiPriority w:val="99"/>
    <w:unhideWhenUsed/>
    <w:rsid w:val="005A2B9A"/>
    <w:pPr>
      <w:tabs>
        <w:tab w:val="clear" w:pos="3969"/>
      </w:tabs>
      <w:ind w:right="0"/>
    </w:pPr>
    <w:rPr>
      <w:rFonts w:ascii="Calibri" w:eastAsiaTheme="minorHAnsi" w:hAnsi="Calibri" w:cstheme="minorBidi"/>
      <w:sz w:val="22"/>
      <w:szCs w:val="21"/>
      <w:lang w:val="en-US" w:eastAsia="en-US"/>
    </w:rPr>
  </w:style>
  <w:style w:type="character" w:customStyle="1" w:styleId="TekstzonderopmaakChar">
    <w:name w:val="Tekst zonder opmaak Char"/>
    <w:basedOn w:val="Standaardalinea-lettertype"/>
    <w:link w:val="Tekstzonderopmaak"/>
    <w:uiPriority w:val="99"/>
    <w:rsid w:val="005A2B9A"/>
    <w:rPr>
      <w:rFonts w:ascii="Calibri" w:eastAsiaTheme="minorHAnsi" w:hAnsi="Calibri" w:cstheme="minorBidi"/>
      <w:sz w:val="22"/>
      <w:szCs w:val="21"/>
      <w:lang w:val="en-US" w:eastAsia="en-US"/>
    </w:rPr>
  </w:style>
  <w:style w:type="character" w:styleId="Hyperlink">
    <w:name w:val="Hyperlink"/>
    <w:basedOn w:val="Standaardalinea-lettertype"/>
    <w:uiPriority w:val="99"/>
    <w:semiHidden/>
    <w:unhideWhenUsed/>
    <w:rsid w:val="007907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omen2.0@riziv-inami.fgov.b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omen2.0@riziv-inami.fgov.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ettings\GV-SS\Microsoft%20Office\Templates\RIZIV%20INAMI\RIZIV%20persoonlijk.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RIZIV persoonlijk</Template>
  <TotalTime>0</TotalTime>
  <Pages>2</Pages>
  <Words>303</Words>
  <Characters>2272</Characters>
  <Application>Microsoft Office Word</Application>
  <DocSecurity>4</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adjunct-adviseur</vt:lpstr>
      <vt:lpstr>adjunct-adviseur</vt:lpstr>
    </vt:vector>
  </TitlesOfParts>
  <Company>I.N.A.M.I.</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adjunct-adviseur</dc:title>
  <dc:creator>Kris Van De Velde</dc:creator>
  <cp:lastModifiedBy>Mireille Arens</cp:lastModifiedBy>
  <cp:revision>2</cp:revision>
  <cp:lastPrinted>2000-12-13T13:52:00Z</cp:lastPrinted>
  <dcterms:created xsi:type="dcterms:W3CDTF">2019-10-28T15:22:00Z</dcterms:created>
  <dcterms:modified xsi:type="dcterms:W3CDTF">2019-10-28T15:22:00Z</dcterms:modified>
  <cp:category>C.I.V.</cp:category>
</cp:coreProperties>
</file>