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D9CBE" w14:textId="40CAA6E9" w:rsidR="00A87D0B" w:rsidRPr="00A87D0B" w:rsidRDefault="00A87D0B" w:rsidP="00A87D0B">
      <w:pPr>
        <w:spacing w:line="240" w:lineRule="auto"/>
        <w:ind w:left="708"/>
        <w:rPr>
          <w:rFonts w:asciiTheme="minorHAnsi" w:hAnsiTheme="minorHAnsi" w:cstheme="minorHAnsi"/>
          <w:b/>
          <w:bCs/>
          <w:szCs w:val="22"/>
          <w:lang w:val="en-US"/>
        </w:rPr>
      </w:pPr>
      <w:r w:rsidRPr="00A87D0B">
        <w:rPr>
          <w:rFonts w:asciiTheme="minorHAnsi" w:hAnsiTheme="minorHAnsi" w:cstheme="minorHAnsi"/>
          <w:b/>
          <w:bCs/>
          <w:szCs w:val="22"/>
          <w:lang w:val="en-US"/>
        </w:rPr>
        <w:t xml:space="preserve">A. </w:t>
      </w:r>
      <w:proofErr w:type="spellStart"/>
      <w:r w:rsidRPr="00A87D0B">
        <w:rPr>
          <w:rFonts w:asciiTheme="minorHAnsi" w:hAnsiTheme="minorHAnsi" w:cstheme="minorHAnsi"/>
          <w:b/>
          <w:bCs/>
          <w:szCs w:val="22"/>
          <w:lang w:val="en-US"/>
        </w:rPr>
        <w:t>Prioritaire</w:t>
      </w:r>
      <w:proofErr w:type="spellEnd"/>
      <w:r w:rsidRPr="00A87D0B">
        <w:rPr>
          <w:rFonts w:asciiTheme="minorHAnsi" w:hAnsiTheme="minorHAnsi" w:cstheme="minorHAnsi"/>
          <w:b/>
          <w:bCs/>
          <w:szCs w:val="22"/>
          <w:lang w:val="en-US"/>
        </w:rPr>
        <w:t xml:space="preserve"> </w:t>
      </w:r>
      <w:proofErr w:type="spellStart"/>
      <w:r>
        <w:rPr>
          <w:rFonts w:asciiTheme="minorHAnsi" w:hAnsiTheme="minorHAnsi" w:cstheme="minorHAnsi"/>
          <w:b/>
          <w:bCs/>
          <w:szCs w:val="22"/>
          <w:lang w:val="en-US"/>
        </w:rPr>
        <w:t>w</w:t>
      </w:r>
      <w:r w:rsidRPr="00A87D0B">
        <w:rPr>
          <w:rFonts w:asciiTheme="minorHAnsi" w:hAnsiTheme="minorHAnsi" w:cstheme="minorHAnsi"/>
          <w:b/>
          <w:bCs/>
          <w:szCs w:val="22"/>
          <w:lang w:val="en-US"/>
        </w:rPr>
        <w:t>ijziging</w:t>
      </w:r>
      <w:proofErr w:type="spellEnd"/>
      <w:r w:rsidRPr="00A87D0B">
        <w:rPr>
          <w:rFonts w:asciiTheme="minorHAnsi" w:hAnsiTheme="minorHAnsi" w:cstheme="minorHAnsi"/>
          <w:b/>
          <w:bCs/>
          <w:szCs w:val="22"/>
          <w:lang w:val="en-US"/>
        </w:rPr>
        <w:t xml:space="preserve"> 2020 </w:t>
      </w:r>
      <w:r>
        <w:rPr>
          <w:rFonts w:asciiTheme="minorHAnsi" w:hAnsiTheme="minorHAnsi" w:cstheme="minorHAnsi"/>
          <w:b/>
          <w:bCs/>
          <w:szCs w:val="22"/>
          <w:lang w:val="en-US"/>
        </w:rPr>
        <w:t xml:space="preserve">- </w:t>
      </w:r>
      <w:r w:rsidRPr="00A87D0B">
        <w:rPr>
          <w:rFonts w:asciiTheme="minorHAnsi" w:hAnsiTheme="minorHAnsi" w:cstheme="minorHAnsi"/>
          <w:b/>
          <w:bCs/>
          <w:szCs w:val="22"/>
          <w:lang w:val="en-US"/>
        </w:rPr>
        <w:t xml:space="preserve">Modification </w:t>
      </w:r>
      <w:proofErr w:type="spellStart"/>
      <w:r w:rsidRPr="00A87D0B">
        <w:rPr>
          <w:rFonts w:asciiTheme="minorHAnsi" w:hAnsiTheme="minorHAnsi" w:cstheme="minorHAnsi"/>
          <w:b/>
          <w:bCs/>
          <w:szCs w:val="22"/>
          <w:lang w:val="en-US"/>
        </w:rPr>
        <w:t>prioritaire</w:t>
      </w:r>
      <w:proofErr w:type="spellEnd"/>
      <w:r w:rsidRPr="00A87D0B">
        <w:rPr>
          <w:rFonts w:asciiTheme="minorHAnsi" w:hAnsiTheme="minorHAnsi" w:cstheme="minorHAnsi"/>
          <w:b/>
          <w:bCs/>
          <w:szCs w:val="22"/>
          <w:lang w:val="en-US"/>
        </w:rPr>
        <w:t xml:space="preserve"> 2020 </w:t>
      </w:r>
    </w:p>
    <w:p w14:paraId="6522D0C8" w14:textId="77777777" w:rsidR="00A87D0B" w:rsidRPr="00A87D0B" w:rsidRDefault="00A87D0B" w:rsidP="00A87D0B">
      <w:pPr>
        <w:spacing w:line="240" w:lineRule="auto"/>
        <w:ind w:left="708"/>
        <w:rPr>
          <w:rFonts w:asciiTheme="minorHAnsi" w:hAnsiTheme="minorHAnsi" w:cstheme="minorHAnsi"/>
          <w:szCs w:val="22"/>
          <w:lang w:val="en-US"/>
        </w:rPr>
      </w:pPr>
      <w:r w:rsidRPr="00A87D0B">
        <w:rPr>
          <w:rFonts w:asciiTheme="minorHAnsi" w:hAnsiTheme="minorHAnsi" w:cstheme="minorHAnsi"/>
          <w:szCs w:val="22"/>
          <w:lang w:val="en-US"/>
        </w:rPr>
        <w:t xml:space="preserve"> </w:t>
      </w:r>
    </w:p>
    <w:p w14:paraId="03B0657F" w14:textId="5CA7B82B" w:rsidR="00A87D0B" w:rsidRPr="00A87D0B" w:rsidRDefault="00A87D0B" w:rsidP="00A87D0B">
      <w:pPr>
        <w:pStyle w:val="Lijstalinea"/>
        <w:numPr>
          <w:ilvl w:val="0"/>
          <w:numId w:val="15"/>
        </w:numPr>
        <w:spacing w:line="240" w:lineRule="auto"/>
        <w:rPr>
          <w:rFonts w:asciiTheme="minorHAnsi" w:hAnsiTheme="minorHAnsi" w:cstheme="minorHAnsi"/>
          <w:szCs w:val="22"/>
          <w:lang w:val="en-US"/>
        </w:rPr>
      </w:pPr>
      <w:proofErr w:type="spellStart"/>
      <w:r w:rsidRPr="00A87D0B">
        <w:rPr>
          <w:rFonts w:asciiTheme="minorHAnsi" w:hAnsiTheme="minorHAnsi" w:cstheme="minorHAnsi"/>
          <w:szCs w:val="22"/>
          <w:lang w:val="en-US"/>
        </w:rPr>
        <w:t>Omschrijving</w:t>
      </w:r>
      <w:proofErr w:type="spellEnd"/>
      <w:r w:rsidRPr="00A87D0B">
        <w:rPr>
          <w:rFonts w:asciiTheme="minorHAnsi" w:hAnsiTheme="minorHAnsi" w:cstheme="minorHAnsi"/>
          <w:szCs w:val="22"/>
          <w:lang w:val="en-US"/>
        </w:rPr>
        <w:t xml:space="preserve"> - Description :  </w:t>
      </w:r>
    </w:p>
    <w:p w14:paraId="67D4755F" w14:textId="77777777" w:rsidR="00A87D0B" w:rsidRPr="00A87D0B" w:rsidRDefault="00A87D0B" w:rsidP="00A87D0B">
      <w:pPr>
        <w:pStyle w:val="Lijstalinea"/>
        <w:spacing w:line="240" w:lineRule="auto"/>
        <w:ind w:left="1068"/>
        <w:rPr>
          <w:rFonts w:asciiTheme="minorHAnsi" w:hAnsiTheme="minorHAnsi" w:cstheme="minorHAnsi"/>
          <w:szCs w:val="22"/>
          <w:lang w:val="en-US"/>
        </w:rPr>
      </w:pPr>
    </w:p>
    <w:p w14:paraId="21327A1A" w14:textId="23E7133C" w:rsidR="00A87D0B" w:rsidRDefault="00A87D0B" w:rsidP="00A87D0B">
      <w:pPr>
        <w:spacing w:line="240" w:lineRule="auto"/>
        <w:ind w:left="708" w:firstLine="708"/>
        <w:rPr>
          <w:rFonts w:asciiTheme="minorHAnsi" w:hAnsiTheme="minorHAnsi" w:cstheme="minorHAnsi"/>
          <w:szCs w:val="22"/>
        </w:rPr>
      </w:pPr>
      <w:r w:rsidRPr="00A87D0B">
        <w:rPr>
          <w:rFonts w:asciiTheme="minorHAnsi" w:hAnsiTheme="minorHAnsi" w:cstheme="minorHAnsi"/>
          <w:szCs w:val="22"/>
        </w:rPr>
        <w:t>Opwaardering intellectuele akten, met name raadplegingshonoraria en toezichthonoraria.</w:t>
      </w:r>
    </w:p>
    <w:p w14:paraId="72D9BCFC" w14:textId="77777777" w:rsidR="00A87D0B" w:rsidRPr="00A87D0B" w:rsidRDefault="00A87D0B" w:rsidP="00A87D0B">
      <w:pPr>
        <w:spacing w:line="240" w:lineRule="auto"/>
        <w:ind w:left="708" w:firstLine="708"/>
        <w:rPr>
          <w:rFonts w:asciiTheme="minorHAnsi" w:hAnsiTheme="minorHAnsi" w:cstheme="minorHAnsi"/>
          <w:szCs w:val="22"/>
        </w:rPr>
      </w:pPr>
    </w:p>
    <w:p w14:paraId="2882FD6E" w14:textId="77777777" w:rsidR="00A87D0B" w:rsidRPr="00A87D0B" w:rsidRDefault="00A87D0B" w:rsidP="00A87D0B">
      <w:pPr>
        <w:spacing w:line="240" w:lineRule="auto"/>
        <w:ind w:left="708"/>
        <w:rPr>
          <w:rFonts w:asciiTheme="minorHAnsi" w:hAnsiTheme="minorHAnsi" w:cstheme="minorHAnsi"/>
          <w:szCs w:val="22"/>
          <w:lang w:val="en-US"/>
        </w:rPr>
      </w:pPr>
      <w:r w:rsidRPr="00A87D0B">
        <w:rPr>
          <w:rFonts w:asciiTheme="minorHAnsi" w:hAnsiTheme="minorHAnsi" w:cstheme="minorHAnsi"/>
          <w:szCs w:val="22"/>
          <w:lang w:val="en-US"/>
        </w:rPr>
        <w:t xml:space="preserve">Budget op </w:t>
      </w:r>
      <w:proofErr w:type="spellStart"/>
      <w:r w:rsidRPr="00A87D0B">
        <w:rPr>
          <w:rFonts w:asciiTheme="minorHAnsi" w:hAnsiTheme="minorHAnsi" w:cstheme="minorHAnsi"/>
          <w:szCs w:val="22"/>
          <w:lang w:val="en-US"/>
        </w:rPr>
        <w:t>jaarbasis</w:t>
      </w:r>
      <w:proofErr w:type="spellEnd"/>
      <w:r w:rsidRPr="00A87D0B">
        <w:rPr>
          <w:rFonts w:asciiTheme="minorHAnsi" w:hAnsiTheme="minorHAnsi" w:cstheme="minorHAnsi"/>
          <w:szCs w:val="22"/>
          <w:lang w:val="en-US"/>
        </w:rPr>
        <w:t xml:space="preserve"> :  Budget sur base </w:t>
      </w:r>
      <w:proofErr w:type="spellStart"/>
      <w:r w:rsidRPr="00A87D0B">
        <w:rPr>
          <w:rFonts w:asciiTheme="minorHAnsi" w:hAnsiTheme="minorHAnsi" w:cstheme="minorHAnsi"/>
          <w:szCs w:val="22"/>
          <w:lang w:val="en-US"/>
        </w:rPr>
        <w:t>annuelle</w:t>
      </w:r>
      <w:proofErr w:type="spellEnd"/>
      <w:r w:rsidRPr="00A87D0B">
        <w:rPr>
          <w:rFonts w:asciiTheme="minorHAnsi" w:hAnsiTheme="minorHAnsi" w:cstheme="minorHAnsi"/>
          <w:szCs w:val="22"/>
          <w:lang w:val="en-US"/>
        </w:rPr>
        <w:t xml:space="preserve">   </w:t>
      </w:r>
    </w:p>
    <w:p w14:paraId="44413176" w14:textId="2634133C" w:rsidR="00A87D0B" w:rsidRDefault="00A87D0B" w:rsidP="00A87D0B">
      <w:pPr>
        <w:spacing w:line="240" w:lineRule="auto"/>
        <w:ind w:left="708"/>
        <w:rPr>
          <w:rFonts w:asciiTheme="minorHAnsi" w:hAnsiTheme="minorHAnsi" w:cstheme="minorHAnsi"/>
          <w:szCs w:val="22"/>
          <w:lang w:val="en-US"/>
        </w:rPr>
      </w:pPr>
      <w:r w:rsidRPr="00A87D0B">
        <w:rPr>
          <w:rFonts w:asciiTheme="minorHAnsi" w:hAnsiTheme="minorHAnsi" w:cstheme="minorHAnsi"/>
          <w:szCs w:val="22"/>
          <w:lang w:val="en-US"/>
        </w:rPr>
        <w:tab/>
        <w:t xml:space="preserve">300 </w:t>
      </w:r>
      <w:proofErr w:type="spellStart"/>
      <w:r w:rsidRPr="00A87D0B">
        <w:rPr>
          <w:rFonts w:asciiTheme="minorHAnsi" w:hAnsiTheme="minorHAnsi" w:cstheme="minorHAnsi"/>
          <w:szCs w:val="22"/>
          <w:lang w:val="en-US"/>
        </w:rPr>
        <w:t>miljoen</w:t>
      </w:r>
      <w:proofErr w:type="spellEnd"/>
      <w:r w:rsidRPr="00A87D0B">
        <w:rPr>
          <w:rFonts w:asciiTheme="minorHAnsi" w:hAnsiTheme="minorHAnsi" w:cstheme="minorHAnsi"/>
          <w:szCs w:val="22"/>
          <w:lang w:val="en-US"/>
        </w:rPr>
        <w:t xml:space="preserve"> </w:t>
      </w:r>
      <w:proofErr w:type="spellStart"/>
      <w:r w:rsidRPr="00A87D0B">
        <w:rPr>
          <w:rFonts w:asciiTheme="minorHAnsi" w:hAnsiTheme="minorHAnsi" w:cstheme="minorHAnsi"/>
          <w:szCs w:val="22"/>
          <w:lang w:val="en-US"/>
        </w:rPr>
        <w:t>gespreid</w:t>
      </w:r>
      <w:proofErr w:type="spellEnd"/>
      <w:r w:rsidRPr="00A87D0B">
        <w:rPr>
          <w:rFonts w:asciiTheme="minorHAnsi" w:hAnsiTheme="minorHAnsi" w:cstheme="minorHAnsi"/>
          <w:szCs w:val="22"/>
          <w:lang w:val="en-US"/>
        </w:rPr>
        <w:t xml:space="preserve"> over 2 </w:t>
      </w:r>
      <w:proofErr w:type="spellStart"/>
      <w:r w:rsidRPr="00A87D0B">
        <w:rPr>
          <w:rFonts w:asciiTheme="minorHAnsi" w:hAnsiTheme="minorHAnsi" w:cstheme="minorHAnsi"/>
          <w:szCs w:val="22"/>
          <w:lang w:val="en-US"/>
        </w:rPr>
        <w:t>jaar</w:t>
      </w:r>
      <w:proofErr w:type="spellEnd"/>
    </w:p>
    <w:p w14:paraId="36D2B472" w14:textId="77777777" w:rsidR="00A87D0B" w:rsidRPr="00A87D0B" w:rsidRDefault="00A87D0B" w:rsidP="00A87D0B">
      <w:pPr>
        <w:spacing w:line="240" w:lineRule="auto"/>
        <w:ind w:left="708"/>
        <w:rPr>
          <w:rFonts w:asciiTheme="minorHAnsi" w:hAnsiTheme="minorHAnsi" w:cstheme="minorHAnsi"/>
          <w:szCs w:val="22"/>
          <w:lang w:val="en-US"/>
        </w:rPr>
      </w:pPr>
    </w:p>
    <w:p w14:paraId="1413672B" w14:textId="77777777" w:rsidR="00A87D0B" w:rsidRPr="00A87D0B" w:rsidRDefault="00A87D0B" w:rsidP="00A87D0B">
      <w:pPr>
        <w:spacing w:line="240" w:lineRule="auto"/>
        <w:ind w:left="708"/>
        <w:rPr>
          <w:rFonts w:asciiTheme="minorHAnsi" w:hAnsiTheme="minorHAnsi" w:cstheme="minorHAnsi"/>
          <w:szCs w:val="22"/>
          <w:lang w:val="en-US"/>
        </w:rPr>
      </w:pPr>
      <w:proofErr w:type="spellStart"/>
      <w:r w:rsidRPr="00A87D0B">
        <w:rPr>
          <w:rFonts w:asciiTheme="minorHAnsi" w:hAnsiTheme="minorHAnsi" w:cstheme="minorHAnsi"/>
          <w:szCs w:val="22"/>
          <w:lang w:val="en-US"/>
        </w:rPr>
        <w:t>Reglementaire</w:t>
      </w:r>
      <w:proofErr w:type="spellEnd"/>
      <w:r w:rsidRPr="00A87D0B">
        <w:rPr>
          <w:rFonts w:asciiTheme="minorHAnsi" w:hAnsiTheme="minorHAnsi" w:cstheme="minorHAnsi"/>
          <w:szCs w:val="22"/>
          <w:lang w:val="en-US"/>
        </w:rPr>
        <w:t xml:space="preserve"> basis :  Base </w:t>
      </w:r>
      <w:proofErr w:type="spellStart"/>
      <w:r w:rsidRPr="00A87D0B">
        <w:rPr>
          <w:rFonts w:asciiTheme="minorHAnsi" w:hAnsiTheme="minorHAnsi" w:cstheme="minorHAnsi"/>
          <w:szCs w:val="22"/>
          <w:lang w:val="en-US"/>
        </w:rPr>
        <w:t>réglementaire</w:t>
      </w:r>
      <w:proofErr w:type="spellEnd"/>
      <w:r w:rsidRPr="00A87D0B">
        <w:rPr>
          <w:rFonts w:asciiTheme="minorHAnsi" w:hAnsiTheme="minorHAnsi" w:cstheme="minorHAnsi"/>
          <w:szCs w:val="22"/>
          <w:lang w:val="en-US"/>
        </w:rPr>
        <w:t xml:space="preserve">   </w:t>
      </w:r>
    </w:p>
    <w:p w14:paraId="4769944B" w14:textId="7DB291AE" w:rsidR="00A87D0B" w:rsidRDefault="00A87D0B" w:rsidP="00A87D0B">
      <w:pPr>
        <w:spacing w:line="240" w:lineRule="auto"/>
        <w:ind w:left="708"/>
        <w:rPr>
          <w:rFonts w:asciiTheme="minorHAnsi" w:hAnsiTheme="minorHAnsi" w:cstheme="minorHAnsi"/>
          <w:szCs w:val="22"/>
          <w:lang w:val="en-US"/>
        </w:rPr>
      </w:pPr>
      <w:r w:rsidRPr="00A87D0B">
        <w:rPr>
          <w:rFonts w:asciiTheme="minorHAnsi" w:hAnsiTheme="minorHAnsi" w:cstheme="minorHAnsi"/>
          <w:szCs w:val="22"/>
          <w:lang w:val="en-US"/>
        </w:rPr>
        <w:tab/>
      </w:r>
      <w:proofErr w:type="spellStart"/>
      <w:r w:rsidRPr="00A87D0B">
        <w:rPr>
          <w:rFonts w:asciiTheme="minorHAnsi" w:hAnsiTheme="minorHAnsi" w:cstheme="minorHAnsi"/>
          <w:szCs w:val="22"/>
          <w:lang w:val="en-US"/>
        </w:rPr>
        <w:t>Aanpassing</w:t>
      </w:r>
      <w:proofErr w:type="spellEnd"/>
      <w:r w:rsidRPr="00A87D0B">
        <w:rPr>
          <w:rFonts w:asciiTheme="minorHAnsi" w:hAnsiTheme="minorHAnsi" w:cstheme="minorHAnsi"/>
          <w:szCs w:val="22"/>
          <w:lang w:val="en-US"/>
        </w:rPr>
        <w:t xml:space="preserve"> </w:t>
      </w:r>
      <w:proofErr w:type="spellStart"/>
      <w:r w:rsidRPr="00A87D0B">
        <w:rPr>
          <w:rFonts w:asciiTheme="minorHAnsi" w:hAnsiTheme="minorHAnsi" w:cstheme="minorHAnsi"/>
          <w:szCs w:val="22"/>
          <w:lang w:val="en-US"/>
        </w:rPr>
        <w:t>sleutelletter</w:t>
      </w:r>
      <w:proofErr w:type="spellEnd"/>
    </w:p>
    <w:p w14:paraId="468BCBBA" w14:textId="77777777" w:rsidR="00A87D0B" w:rsidRPr="00A87D0B" w:rsidRDefault="00A87D0B" w:rsidP="00A87D0B">
      <w:pPr>
        <w:spacing w:line="240" w:lineRule="auto"/>
        <w:ind w:left="708"/>
        <w:rPr>
          <w:rFonts w:asciiTheme="minorHAnsi" w:hAnsiTheme="minorHAnsi" w:cstheme="minorHAnsi"/>
          <w:szCs w:val="22"/>
          <w:lang w:val="en-US"/>
        </w:rPr>
      </w:pPr>
    </w:p>
    <w:p w14:paraId="386AD983" w14:textId="77777777" w:rsidR="00A87D0B" w:rsidRPr="00A87D0B" w:rsidRDefault="00A87D0B" w:rsidP="00A87D0B">
      <w:pPr>
        <w:spacing w:line="240" w:lineRule="auto"/>
        <w:ind w:left="708"/>
        <w:rPr>
          <w:rFonts w:asciiTheme="minorHAnsi" w:hAnsiTheme="minorHAnsi" w:cstheme="minorHAnsi"/>
          <w:szCs w:val="22"/>
          <w:lang w:val="en-US"/>
        </w:rPr>
      </w:pPr>
      <w:proofErr w:type="spellStart"/>
      <w:r w:rsidRPr="00A87D0B">
        <w:rPr>
          <w:rFonts w:asciiTheme="minorHAnsi" w:hAnsiTheme="minorHAnsi" w:cstheme="minorHAnsi"/>
          <w:szCs w:val="22"/>
          <w:lang w:val="en-US"/>
        </w:rPr>
        <w:t>Reglementaire</w:t>
      </w:r>
      <w:proofErr w:type="spellEnd"/>
      <w:r w:rsidRPr="00A87D0B">
        <w:rPr>
          <w:rFonts w:asciiTheme="minorHAnsi" w:hAnsiTheme="minorHAnsi" w:cstheme="minorHAnsi"/>
          <w:szCs w:val="22"/>
          <w:lang w:val="en-US"/>
        </w:rPr>
        <w:t xml:space="preserve"> </w:t>
      </w:r>
      <w:proofErr w:type="spellStart"/>
      <w:r w:rsidRPr="00A87D0B">
        <w:rPr>
          <w:rFonts w:asciiTheme="minorHAnsi" w:hAnsiTheme="minorHAnsi" w:cstheme="minorHAnsi"/>
          <w:szCs w:val="22"/>
          <w:lang w:val="en-US"/>
        </w:rPr>
        <w:t>wijziging</w:t>
      </w:r>
      <w:proofErr w:type="spellEnd"/>
      <w:r w:rsidRPr="00A87D0B">
        <w:rPr>
          <w:rFonts w:asciiTheme="minorHAnsi" w:hAnsiTheme="minorHAnsi" w:cstheme="minorHAnsi"/>
          <w:szCs w:val="22"/>
          <w:lang w:val="en-US"/>
        </w:rPr>
        <w:t xml:space="preserve"> ?  :  Modification </w:t>
      </w:r>
      <w:proofErr w:type="spellStart"/>
      <w:r w:rsidRPr="00A87D0B">
        <w:rPr>
          <w:rFonts w:asciiTheme="minorHAnsi" w:hAnsiTheme="minorHAnsi" w:cstheme="minorHAnsi"/>
          <w:szCs w:val="22"/>
          <w:lang w:val="en-US"/>
        </w:rPr>
        <w:t>réglementaire</w:t>
      </w:r>
      <w:proofErr w:type="spellEnd"/>
      <w:r w:rsidRPr="00A87D0B">
        <w:rPr>
          <w:rFonts w:asciiTheme="minorHAnsi" w:hAnsiTheme="minorHAnsi" w:cstheme="minorHAnsi"/>
          <w:szCs w:val="22"/>
          <w:lang w:val="en-US"/>
        </w:rPr>
        <w:t xml:space="preserve"> ?   </w:t>
      </w:r>
    </w:p>
    <w:p w14:paraId="76274F60" w14:textId="6E3A403B" w:rsidR="00A87D0B" w:rsidRDefault="00A87D0B" w:rsidP="00A87D0B">
      <w:pPr>
        <w:spacing w:line="240" w:lineRule="auto"/>
        <w:ind w:left="708"/>
        <w:rPr>
          <w:rFonts w:asciiTheme="minorHAnsi" w:hAnsiTheme="minorHAnsi" w:cstheme="minorHAnsi"/>
          <w:szCs w:val="22"/>
          <w:lang w:val="en-US"/>
        </w:rPr>
      </w:pPr>
      <w:r w:rsidRPr="00A87D0B">
        <w:rPr>
          <w:rFonts w:asciiTheme="minorHAnsi" w:hAnsiTheme="minorHAnsi" w:cstheme="minorHAnsi"/>
          <w:szCs w:val="22"/>
          <w:lang w:val="en-US"/>
        </w:rPr>
        <w:t xml:space="preserve"> </w:t>
      </w:r>
      <w:r w:rsidRPr="00A87D0B">
        <w:rPr>
          <w:rFonts w:asciiTheme="minorHAnsi" w:hAnsiTheme="minorHAnsi" w:cstheme="minorHAnsi"/>
          <w:szCs w:val="22"/>
          <w:lang w:val="en-US"/>
        </w:rPr>
        <w:tab/>
      </w:r>
      <w:proofErr w:type="spellStart"/>
      <w:r w:rsidRPr="00A87D0B">
        <w:rPr>
          <w:rFonts w:asciiTheme="minorHAnsi" w:hAnsiTheme="minorHAnsi" w:cstheme="minorHAnsi"/>
          <w:szCs w:val="22"/>
          <w:lang w:val="en-US"/>
        </w:rPr>
        <w:t>geen</w:t>
      </w:r>
      <w:proofErr w:type="spellEnd"/>
      <w:r w:rsidRPr="00A87D0B">
        <w:rPr>
          <w:rFonts w:asciiTheme="minorHAnsi" w:hAnsiTheme="minorHAnsi" w:cstheme="minorHAnsi"/>
          <w:szCs w:val="22"/>
          <w:lang w:val="en-US"/>
        </w:rPr>
        <w:t xml:space="preserve"> </w:t>
      </w:r>
    </w:p>
    <w:p w14:paraId="4BBF1C6E" w14:textId="77777777" w:rsidR="00A87D0B" w:rsidRPr="00A87D0B" w:rsidRDefault="00A87D0B" w:rsidP="00A87D0B">
      <w:pPr>
        <w:spacing w:line="240" w:lineRule="auto"/>
        <w:ind w:left="708"/>
        <w:rPr>
          <w:rFonts w:asciiTheme="minorHAnsi" w:hAnsiTheme="minorHAnsi" w:cstheme="minorHAnsi"/>
          <w:szCs w:val="22"/>
          <w:lang w:val="en-US"/>
        </w:rPr>
      </w:pPr>
    </w:p>
    <w:p w14:paraId="5D1D1F71" w14:textId="77777777" w:rsidR="00A87D0B" w:rsidRPr="00A87D0B" w:rsidRDefault="00A87D0B" w:rsidP="00A87D0B">
      <w:pPr>
        <w:spacing w:line="240" w:lineRule="auto"/>
        <w:ind w:left="708"/>
        <w:rPr>
          <w:rFonts w:asciiTheme="minorHAnsi" w:hAnsiTheme="minorHAnsi" w:cstheme="minorHAnsi"/>
          <w:szCs w:val="22"/>
          <w:lang w:val="en-US"/>
        </w:rPr>
      </w:pPr>
      <w:proofErr w:type="spellStart"/>
      <w:r w:rsidRPr="00A87D0B">
        <w:rPr>
          <w:rFonts w:asciiTheme="minorHAnsi" w:hAnsiTheme="minorHAnsi" w:cstheme="minorHAnsi"/>
          <w:szCs w:val="22"/>
          <w:lang w:val="en-US"/>
        </w:rPr>
        <w:t>Te</w:t>
      </w:r>
      <w:proofErr w:type="spellEnd"/>
      <w:r w:rsidRPr="00A87D0B">
        <w:rPr>
          <w:rFonts w:asciiTheme="minorHAnsi" w:hAnsiTheme="minorHAnsi" w:cstheme="minorHAnsi"/>
          <w:szCs w:val="22"/>
          <w:lang w:val="en-US"/>
        </w:rPr>
        <w:t xml:space="preserve"> </w:t>
      </w:r>
      <w:proofErr w:type="spellStart"/>
      <w:r w:rsidRPr="00A87D0B">
        <w:rPr>
          <w:rFonts w:asciiTheme="minorHAnsi" w:hAnsiTheme="minorHAnsi" w:cstheme="minorHAnsi"/>
          <w:szCs w:val="22"/>
          <w:lang w:val="en-US"/>
        </w:rPr>
        <w:t>doorlopen</w:t>
      </w:r>
      <w:proofErr w:type="spellEnd"/>
      <w:r w:rsidRPr="00A87D0B">
        <w:rPr>
          <w:rFonts w:asciiTheme="minorHAnsi" w:hAnsiTheme="minorHAnsi" w:cstheme="minorHAnsi"/>
          <w:szCs w:val="22"/>
          <w:lang w:val="en-US"/>
        </w:rPr>
        <w:t xml:space="preserve"> </w:t>
      </w:r>
      <w:proofErr w:type="spellStart"/>
      <w:r w:rsidRPr="00A87D0B">
        <w:rPr>
          <w:rFonts w:asciiTheme="minorHAnsi" w:hAnsiTheme="minorHAnsi" w:cstheme="minorHAnsi"/>
          <w:szCs w:val="22"/>
          <w:lang w:val="en-US"/>
        </w:rPr>
        <w:t>traject</w:t>
      </w:r>
      <w:proofErr w:type="spellEnd"/>
      <w:r w:rsidRPr="00A87D0B">
        <w:rPr>
          <w:rFonts w:asciiTheme="minorHAnsi" w:hAnsiTheme="minorHAnsi" w:cstheme="minorHAnsi"/>
          <w:szCs w:val="22"/>
          <w:lang w:val="en-US"/>
        </w:rPr>
        <w:t xml:space="preserve"> :  </w:t>
      </w:r>
      <w:proofErr w:type="spellStart"/>
      <w:r w:rsidRPr="00A87D0B">
        <w:rPr>
          <w:rFonts w:asciiTheme="minorHAnsi" w:hAnsiTheme="minorHAnsi" w:cstheme="minorHAnsi"/>
          <w:szCs w:val="22"/>
          <w:lang w:val="en-US"/>
        </w:rPr>
        <w:t>Trajet</w:t>
      </w:r>
      <w:proofErr w:type="spellEnd"/>
      <w:r w:rsidRPr="00A87D0B">
        <w:rPr>
          <w:rFonts w:asciiTheme="minorHAnsi" w:hAnsiTheme="minorHAnsi" w:cstheme="minorHAnsi"/>
          <w:szCs w:val="22"/>
          <w:lang w:val="en-US"/>
        </w:rPr>
        <w:t xml:space="preserve"> à </w:t>
      </w:r>
      <w:proofErr w:type="spellStart"/>
      <w:r w:rsidRPr="00A87D0B">
        <w:rPr>
          <w:rFonts w:asciiTheme="minorHAnsi" w:hAnsiTheme="minorHAnsi" w:cstheme="minorHAnsi"/>
          <w:szCs w:val="22"/>
          <w:lang w:val="en-US"/>
        </w:rPr>
        <w:t>suivre</w:t>
      </w:r>
      <w:proofErr w:type="spellEnd"/>
      <w:r w:rsidRPr="00A87D0B">
        <w:rPr>
          <w:rFonts w:asciiTheme="minorHAnsi" w:hAnsiTheme="minorHAnsi" w:cstheme="minorHAnsi"/>
          <w:szCs w:val="22"/>
          <w:lang w:val="en-US"/>
        </w:rPr>
        <w:t xml:space="preserve">   </w:t>
      </w:r>
    </w:p>
    <w:p w14:paraId="414C1EC6" w14:textId="61EC9AA1" w:rsidR="00A87D0B" w:rsidRDefault="00A87D0B" w:rsidP="00A87D0B">
      <w:pPr>
        <w:spacing w:line="240" w:lineRule="auto"/>
        <w:ind w:left="708"/>
        <w:rPr>
          <w:rFonts w:asciiTheme="minorHAnsi" w:hAnsiTheme="minorHAnsi" w:cstheme="minorHAnsi"/>
          <w:szCs w:val="22"/>
          <w:lang w:val="en-US"/>
        </w:rPr>
      </w:pPr>
      <w:r w:rsidRPr="00A87D0B">
        <w:rPr>
          <w:rFonts w:asciiTheme="minorHAnsi" w:hAnsiTheme="minorHAnsi" w:cstheme="minorHAnsi"/>
          <w:szCs w:val="22"/>
          <w:lang w:val="en-US"/>
        </w:rPr>
        <w:t xml:space="preserve"> </w:t>
      </w:r>
      <w:r w:rsidRPr="00A87D0B">
        <w:rPr>
          <w:rFonts w:asciiTheme="minorHAnsi" w:hAnsiTheme="minorHAnsi" w:cstheme="minorHAnsi"/>
          <w:szCs w:val="22"/>
          <w:lang w:val="en-US"/>
        </w:rPr>
        <w:tab/>
        <w:t>NCAZ</w:t>
      </w:r>
    </w:p>
    <w:p w14:paraId="4CF50128" w14:textId="77777777" w:rsidR="00A87D0B" w:rsidRPr="00A87D0B" w:rsidRDefault="00A87D0B" w:rsidP="00A87D0B">
      <w:pPr>
        <w:spacing w:line="240" w:lineRule="auto"/>
        <w:ind w:left="708"/>
        <w:rPr>
          <w:rFonts w:asciiTheme="minorHAnsi" w:hAnsiTheme="minorHAnsi" w:cstheme="minorHAnsi"/>
          <w:szCs w:val="22"/>
          <w:lang w:val="en-US"/>
        </w:rPr>
      </w:pPr>
    </w:p>
    <w:p w14:paraId="20455AE9"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Realistische toepassingsdatum  :  Date </w:t>
      </w:r>
      <w:proofErr w:type="spellStart"/>
      <w:r w:rsidRPr="00A87D0B">
        <w:rPr>
          <w:rFonts w:asciiTheme="minorHAnsi" w:hAnsiTheme="minorHAnsi" w:cstheme="minorHAnsi"/>
          <w:szCs w:val="22"/>
        </w:rPr>
        <w:t>d’application</w:t>
      </w:r>
      <w:proofErr w:type="spellEnd"/>
      <w:r w:rsidRPr="00A87D0B">
        <w:rPr>
          <w:rFonts w:asciiTheme="minorHAnsi" w:hAnsiTheme="minorHAnsi" w:cstheme="minorHAnsi"/>
          <w:szCs w:val="22"/>
        </w:rPr>
        <w:t xml:space="preserve"> réaliste   </w:t>
      </w:r>
    </w:p>
    <w:p w14:paraId="1FBD7357" w14:textId="1108B136" w:rsid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ab/>
        <w:t>1/1/2020</w:t>
      </w:r>
    </w:p>
    <w:p w14:paraId="15831C97" w14:textId="77777777" w:rsidR="00A87D0B" w:rsidRPr="00A87D0B" w:rsidRDefault="00A87D0B" w:rsidP="00A87D0B">
      <w:pPr>
        <w:spacing w:line="240" w:lineRule="auto"/>
        <w:ind w:left="708"/>
        <w:rPr>
          <w:rFonts w:asciiTheme="minorHAnsi" w:hAnsiTheme="minorHAnsi" w:cstheme="minorHAnsi"/>
          <w:szCs w:val="22"/>
        </w:rPr>
      </w:pPr>
    </w:p>
    <w:p w14:paraId="41FE8A27"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Stand van zaken  :  </w:t>
      </w:r>
      <w:proofErr w:type="spellStart"/>
      <w:r w:rsidRPr="00A87D0B">
        <w:rPr>
          <w:rFonts w:asciiTheme="minorHAnsi" w:hAnsiTheme="minorHAnsi" w:cstheme="minorHAnsi"/>
          <w:szCs w:val="22"/>
        </w:rPr>
        <w:t>Etat</w:t>
      </w:r>
      <w:proofErr w:type="spellEnd"/>
      <w:r w:rsidRPr="00A87D0B">
        <w:rPr>
          <w:rFonts w:asciiTheme="minorHAnsi" w:hAnsiTheme="minorHAnsi" w:cstheme="minorHAnsi"/>
          <w:szCs w:val="22"/>
        </w:rPr>
        <w:t xml:space="preserve"> de la </w:t>
      </w:r>
      <w:proofErr w:type="spellStart"/>
      <w:r w:rsidRPr="00A87D0B">
        <w:rPr>
          <w:rFonts w:asciiTheme="minorHAnsi" w:hAnsiTheme="minorHAnsi" w:cstheme="minorHAnsi"/>
          <w:szCs w:val="22"/>
        </w:rPr>
        <w:t>situation</w:t>
      </w:r>
      <w:proofErr w:type="spellEnd"/>
      <w:r w:rsidRPr="00A87D0B">
        <w:rPr>
          <w:rFonts w:asciiTheme="minorHAnsi" w:hAnsiTheme="minorHAnsi" w:cstheme="minorHAnsi"/>
          <w:szCs w:val="22"/>
        </w:rPr>
        <w:t xml:space="preserve">   </w:t>
      </w:r>
    </w:p>
    <w:p w14:paraId="5D06C0D3"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ab/>
        <w:t>-</w:t>
      </w:r>
    </w:p>
    <w:p w14:paraId="67204381" w14:textId="4C615679" w:rsid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Commentaar - </w:t>
      </w:r>
      <w:proofErr w:type="spellStart"/>
      <w:r w:rsidRPr="00A87D0B">
        <w:rPr>
          <w:rFonts w:asciiTheme="minorHAnsi" w:hAnsiTheme="minorHAnsi" w:cstheme="minorHAnsi"/>
          <w:szCs w:val="22"/>
        </w:rPr>
        <w:t>Commentaire</w:t>
      </w:r>
      <w:proofErr w:type="spellEnd"/>
      <w:r w:rsidRPr="00A87D0B">
        <w:rPr>
          <w:rFonts w:asciiTheme="minorHAnsi" w:hAnsiTheme="minorHAnsi" w:cstheme="minorHAnsi"/>
          <w:szCs w:val="22"/>
        </w:rPr>
        <w:t xml:space="preserve">  :  </w:t>
      </w:r>
    </w:p>
    <w:p w14:paraId="4D3F50B9" w14:textId="77777777" w:rsidR="00A87D0B" w:rsidRPr="00A87D0B" w:rsidRDefault="00A87D0B" w:rsidP="00A87D0B">
      <w:pPr>
        <w:spacing w:line="240" w:lineRule="auto"/>
        <w:ind w:left="708"/>
        <w:rPr>
          <w:rFonts w:asciiTheme="minorHAnsi" w:hAnsiTheme="minorHAnsi" w:cstheme="minorHAnsi"/>
          <w:szCs w:val="22"/>
        </w:rPr>
      </w:pPr>
    </w:p>
    <w:p w14:paraId="5BCA986F"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Al jaar en dag wordt er gepraat over de grote verschillen in specialisteninkomens en de nood aan herijking van de nomenclatuur. De wetenschappelijke onderbouwing zal nog lang op zich laten wachten en omdat het voor iedereen duidelijk is dat raadplegingen en toezicht ondergewaardeerd zijn kan nu al begonnen worden met de opwaardering. Lineaire indexeringen zijn een mooi voorbeeld van het Mattheuseffect: wie al meer heeft krijgt er nog meer bij en de verschillen worden nog groter. Een significante inhaalbeweging is dus noodzakelijk. We wensen alle internistische raadplegingshonoraria op te trekken tot op het niveau van de medisch oncoloog (2019: € 58,2/60,93). De andere moeten met 50% verhoogd worden en de toezichthonoraria voor de eerste 5 dagen met 25%. Eventueel kan in een eerste stap alleen de eerste raadpleging worden opgewaardeerd. Hiervoor kan gebruik gemaakt worden van de marge op de begrotingsdoelstelling en van selectieve indexering. Tegelijk kan rekening gehouden worden met het corrigeren van de scheeftrekkingen i.v.m. de accrediteringsvergoeding.</w:t>
      </w:r>
    </w:p>
    <w:p w14:paraId="0646BBBC"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1E36E888" w14:textId="3B837024" w:rsidR="00A87D0B" w:rsidRPr="00A87D0B" w:rsidRDefault="00A87D0B" w:rsidP="00A87D0B">
      <w:pPr>
        <w:pStyle w:val="Lijstalinea"/>
        <w:numPr>
          <w:ilvl w:val="0"/>
          <w:numId w:val="15"/>
        </w:numPr>
        <w:spacing w:line="240" w:lineRule="auto"/>
        <w:rPr>
          <w:rFonts w:asciiTheme="minorHAnsi" w:hAnsiTheme="minorHAnsi" w:cstheme="minorHAnsi"/>
          <w:szCs w:val="22"/>
        </w:rPr>
      </w:pPr>
      <w:r w:rsidRPr="00A87D0B">
        <w:rPr>
          <w:rFonts w:asciiTheme="minorHAnsi" w:hAnsiTheme="minorHAnsi" w:cstheme="minorHAnsi"/>
          <w:szCs w:val="22"/>
        </w:rPr>
        <w:t xml:space="preserve">Compenserende structurele maatregel – </w:t>
      </w:r>
      <w:proofErr w:type="spellStart"/>
      <w:r w:rsidRPr="00A87D0B">
        <w:rPr>
          <w:rFonts w:asciiTheme="minorHAnsi" w:hAnsiTheme="minorHAnsi" w:cstheme="minorHAnsi"/>
          <w:szCs w:val="22"/>
        </w:rPr>
        <w:t>Mesure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structurelle</w:t>
      </w:r>
      <w:proofErr w:type="spellEnd"/>
      <w:r w:rsidRPr="00A87D0B">
        <w:rPr>
          <w:rFonts w:asciiTheme="minorHAnsi" w:hAnsiTheme="minorHAnsi" w:cstheme="minorHAnsi"/>
          <w:szCs w:val="22"/>
        </w:rPr>
        <w:t xml:space="preserve"> compensatoire </w:t>
      </w:r>
    </w:p>
    <w:p w14:paraId="760934E6" w14:textId="1494741B" w:rsidR="00A87D0B" w:rsidRPr="00A87D0B" w:rsidRDefault="00A87D0B" w:rsidP="00A87D0B">
      <w:pPr>
        <w:pStyle w:val="Lijstalinea"/>
        <w:spacing w:line="240" w:lineRule="auto"/>
        <w:ind w:left="1068"/>
        <w:rPr>
          <w:rFonts w:asciiTheme="minorHAnsi" w:hAnsiTheme="minorHAnsi" w:cstheme="minorHAnsi"/>
          <w:szCs w:val="22"/>
        </w:rPr>
      </w:pPr>
      <w:r w:rsidRPr="00A87D0B">
        <w:rPr>
          <w:rFonts w:asciiTheme="minorHAnsi" w:hAnsiTheme="minorHAnsi" w:cstheme="minorHAnsi"/>
          <w:szCs w:val="22"/>
        </w:rPr>
        <w:t xml:space="preserve">Omschrijving - </w:t>
      </w:r>
      <w:proofErr w:type="spellStart"/>
      <w:r w:rsidRPr="00A87D0B">
        <w:rPr>
          <w:rFonts w:asciiTheme="minorHAnsi" w:hAnsiTheme="minorHAnsi" w:cstheme="minorHAnsi"/>
          <w:szCs w:val="22"/>
        </w:rPr>
        <w:t>Description</w:t>
      </w:r>
      <w:proofErr w:type="spellEnd"/>
      <w:r w:rsidRPr="00A87D0B">
        <w:rPr>
          <w:rFonts w:asciiTheme="minorHAnsi" w:hAnsiTheme="minorHAnsi" w:cstheme="minorHAnsi"/>
          <w:szCs w:val="22"/>
        </w:rPr>
        <w:t xml:space="preserve"> :  </w:t>
      </w:r>
    </w:p>
    <w:p w14:paraId="5A3F4341" w14:textId="7F55C1EF" w:rsidR="00A87D0B" w:rsidRDefault="00A87D0B" w:rsidP="00A87D0B">
      <w:pPr>
        <w:spacing w:line="240" w:lineRule="auto"/>
        <w:ind w:left="1413"/>
        <w:rPr>
          <w:rFonts w:asciiTheme="minorHAnsi" w:hAnsiTheme="minorHAnsi" w:cstheme="minorHAnsi"/>
          <w:szCs w:val="22"/>
        </w:rPr>
      </w:pPr>
      <w:r w:rsidRPr="00A87D0B">
        <w:rPr>
          <w:rFonts w:asciiTheme="minorHAnsi" w:hAnsiTheme="minorHAnsi" w:cstheme="minorHAnsi"/>
          <w:szCs w:val="22"/>
        </w:rPr>
        <w:t>incorporatie van een aantal repetitieve technische prestaties in het basishonorarium</w:t>
      </w:r>
    </w:p>
    <w:p w14:paraId="17FDF8BE" w14:textId="77777777" w:rsidR="00A87D0B" w:rsidRPr="00A87D0B" w:rsidRDefault="00A87D0B" w:rsidP="00A87D0B">
      <w:pPr>
        <w:spacing w:line="240" w:lineRule="auto"/>
        <w:ind w:left="1413"/>
        <w:rPr>
          <w:rFonts w:asciiTheme="minorHAnsi" w:hAnsiTheme="minorHAnsi" w:cstheme="minorHAnsi"/>
          <w:szCs w:val="22"/>
        </w:rPr>
      </w:pPr>
    </w:p>
    <w:p w14:paraId="78838179" w14:textId="77777777" w:rsid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Budget op jaarbasis :  Budget </w:t>
      </w:r>
      <w:proofErr w:type="spellStart"/>
      <w:r w:rsidRPr="00A87D0B">
        <w:rPr>
          <w:rFonts w:asciiTheme="minorHAnsi" w:hAnsiTheme="minorHAnsi" w:cstheme="minorHAnsi"/>
          <w:szCs w:val="22"/>
        </w:rPr>
        <w:t>sur</w:t>
      </w:r>
      <w:proofErr w:type="spellEnd"/>
      <w:r w:rsidRPr="00A87D0B">
        <w:rPr>
          <w:rFonts w:asciiTheme="minorHAnsi" w:hAnsiTheme="minorHAnsi" w:cstheme="minorHAnsi"/>
          <w:szCs w:val="22"/>
        </w:rPr>
        <w:t xml:space="preserve"> base </w:t>
      </w:r>
      <w:proofErr w:type="spellStart"/>
      <w:r w:rsidRPr="00A87D0B">
        <w:rPr>
          <w:rFonts w:asciiTheme="minorHAnsi" w:hAnsiTheme="minorHAnsi" w:cstheme="minorHAnsi"/>
          <w:szCs w:val="22"/>
        </w:rPr>
        <w:t>annuelle</w:t>
      </w:r>
      <w:proofErr w:type="spellEnd"/>
    </w:p>
    <w:p w14:paraId="4803FD70" w14:textId="053C61E0"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5C1E8FF2"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Reglementaire basis :  Base réglementaire   </w:t>
      </w:r>
    </w:p>
    <w:p w14:paraId="1B852416" w14:textId="680AFA83" w:rsid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ab/>
        <w:t>KB</w:t>
      </w:r>
    </w:p>
    <w:p w14:paraId="083961AA" w14:textId="77777777" w:rsidR="00A87D0B" w:rsidRPr="00A87D0B" w:rsidRDefault="00A87D0B" w:rsidP="00A87D0B">
      <w:pPr>
        <w:spacing w:line="240" w:lineRule="auto"/>
        <w:ind w:left="708"/>
        <w:rPr>
          <w:rFonts w:asciiTheme="minorHAnsi" w:hAnsiTheme="minorHAnsi" w:cstheme="minorHAnsi"/>
          <w:szCs w:val="22"/>
        </w:rPr>
      </w:pPr>
    </w:p>
    <w:p w14:paraId="5DC62C6B"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lastRenderedPageBreak/>
        <w:t xml:space="preserve">Reglementaire wijziging ?  :  </w:t>
      </w:r>
      <w:proofErr w:type="spellStart"/>
      <w:r w:rsidRPr="00A87D0B">
        <w:rPr>
          <w:rFonts w:asciiTheme="minorHAnsi" w:hAnsiTheme="minorHAnsi" w:cstheme="minorHAnsi"/>
          <w:szCs w:val="22"/>
        </w:rPr>
        <w:t>Modification</w:t>
      </w:r>
      <w:proofErr w:type="spellEnd"/>
      <w:r w:rsidRPr="00A87D0B">
        <w:rPr>
          <w:rFonts w:asciiTheme="minorHAnsi" w:hAnsiTheme="minorHAnsi" w:cstheme="minorHAnsi"/>
          <w:szCs w:val="22"/>
        </w:rPr>
        <w:t xml:space="preserve"> réglementaire ?   </w:t>
      </w:r>
    </w:p>
    <w:p w14:paraId="16A2E934" w14:textId="1C6463B8" w:rsid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r w:rsidRPr="00A87D0B">
        <w:rPr>
          <w:rFonts w:asciiTheme="minorHAnsi" w:hAnsiTheme="minorHAnsi" w:cstheme="minorHAnsi"/>
          <w:szCs w:val="22"/>
        </w:rPr>
        <w:tab/>
        <w:t xml:space="preserve">KB, aanpassing </w:t>
      </w:r>
      <w:proofErr w:type="spellStart"/>
      <w:r w:rsidRPr="00A87D0B">
        <w:rPr>
          <w:rFonts w:asciiTheme="minorHAnsi" w:hAnsiTheme="minorHAnsi" w:cstheme="minorHAnsi"/>
          <w:szCs w:val="22"/>
        </w:rPr>
        <w:t>libellés</w:t>
      </w:r>
      <w:proofErr w:type="spellEnd"/>
    </w:p>
    <w:p w14:paraId="52523CB8" w14:textId="77777777" w:rsidR="00A87D0B" w:rsidRPr="00A87D0B" w:rsidRDefault="00A87D0B" w:rsidP="00A87D0B">
      <w:pPr>
        <w:spacing w:line="240" w:lineRule="auto"/>
        <w:ind w:left="708"/>
        <w:rPr>
          <w:rFonts w:asciiTheme="minorHAnsi" w:hAnsiTheme="minorHAnsi" w:cstheme="minorHAnsi"/>
          <w:szCs w:val="22"/>
        </w:rPr>
      </w:pPr>
    </w:p>
    <w:p w14:paraId="02D92BB0"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Te doorlopen traject :  </w:t>
      </w:r>
      <w:proofErr w:type="spellStart"/>
      <w:r w:rsidRPr="00A87D0B">
        <w:rPr>
          <w:rFonts w:asciiTheme="minorHAnsi" w:hAnsiTheme="minorHAnsi" w:cstheme="minorHAnsi"/>
          <w:szCs w:val="22"/>
        </w:rPr>
        <w:t>Trajet</w:t>
      </w:r>
      <w:proofErr w:type="spellEnd"/>
      <w:r w:rsidRPr="00A87D0B">
        <w:rPr>
          <w:rFonts w:asciiTheme="minorHAnsi" w:hAnsiTheme="minorHAnsi" w:cstheme="minorHAnsi"/>
          <w:szCs w:val="22"/>
        </w:rPr>
        <w:t xml:space="preserve"> à </w:t>
      </w:r>
      <w:proofErr w:type="spellStart"/>
      <w:r w:rsidRPr="00A87D0B">
        <w:rPr>
          <w:rFonts w:asciiTheme="minorHAnsi" w:hAnsiTheme="minorHAnsi" w:cstheme="minorHAnsi"/>
          <w:szCs w:val="22"/>
        </w:rPr>
        <w:t>suivre</w:t>
      </w:r>
      <w:proofErr w:type="spellEnd"/>
      <w:r w:rsidRPr="00A87D0B">
        <w:rPr>
          <w:rFonts w:asciiTheme="minorHAnsi" w:hAnsiTheme="minorHAnsi" w:cstheme="minorHAnsi"/>
          <w:szCs w:val="22"/>
        </w:rPr>
        <w:t xml:space="preserve">   </w:t>
      </w:r>
    </w:p>
    <w:p w14:paraId="606DB077" w14:textId="37F0457F" w:rsid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r w:rsidRPr="00A87D0B">
        <w:rPr>
          <w:rFonts w:asciiTheme="minorHAnsi" w:hAnsiTheme="minorHAnsi" w:cstheme="minorHAnsi"/>
          <w:szCs w:val="22"/>
        </w:rPr>
        <w:tab/>
        <w:t>TGR, NCAZ, VC, …</w:t>
      </w:r>
    </w:p>
    <w:p w14:paraId="17A6ED22" w14:textId="77777777" w:rsidR="00A87D0B" w:rsidRPr="00A87D0B" w:rsidRDefault="00A87D0B" w:rsidP="00A87D0B">
      <w:pPr>
        <w:spacing w:line="240" w:lineRule="auto"/>
        <w:ind w:left="708"/>
        <w:rPr>
          <w:rFonts w:asciiTheme="minorHAnsi" w:hAnsiTheme="minorHAnsi" w:cstheme="minorHAnsi"/>
          <w:szCs w:val="22"/>
        </w:rPr>
      </w:pPr>
    </w:p>
    <w:p w14:paraId="6B17A18B"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Toepassingsdatum  :  Date </w:t>
      </w:r>
      <w:proofErr w:type="spellStart"/>
      <w:r w:rsidRPr="00A87D0B">
        <w:rPr>
          <w:rFonts w:asciiTheme="minorHAnsi" w:hAnsiTheme="minorHAnsi" w:cstheme="minorHAnsi"/>
          <w:szCs w:val="22"/>
        </w:rPr>
        <w:t>d’application</w:t>
      </w:r>
      <w:proofErr w:type="spellEnd"/>
      <w:r w:rsidRPr="00A87D0B">
        <w:rPr>
          <w:rFonts w:asciiTheme="minorHAnsi" w:hAnsiTheme="minorHAnsi" w:cstheme="minorHAnsi"/>
          <w:szCs w:val="22"/>
        </w:rPr>
        <w:t xml:space="preserve"> </w:t>
      </w:r>
    </w:p>
    <w:p w14:paraId="3A5DA1B1" w14:textId="77777777" w:rsid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ab/>
        <w:t xml:space="preserve">1/7/2020 </w:t>
      </w:r>
    </w:p>
    <w:p w14:paraId="049D39F3" w14:textId="79E3FC94"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1EC4DAD9"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Stand van zaken  :  </w:t>
      </w:r>
      <w:proofErr w:type="spellStart"/>
      <w:r w:rsidRPr="00A87D0B">
        <w:rPr>
          <w:rFonts w:asciiTheme="minorHAnsi" w:hAnsiTheme="minorHAnsi" w:cstheme="minorHAnsi"/>
          <w:szCs w:val="22"/>
        </w:rPr>
        <w:t>Etat</w:t>
      </w:r>
      <w:proofErr w:type="spellEnd"/>
      <w:r w:rsidRPr="00A87D0B">
        <w:rPr>
          <w:rFonts w:asciiTheme="minorHAnsi" w:hAnsiTheme="minorHAnsi" w:cstheme="minorHAnsi"/>
          <w:szCs w:val="22"/>
        </w:rPr>
        <w:t xml:space="preserve"> de la </w:t>
      </w:r>
      <w:proofErr w:type="spellStart"/>
      <w:r w:rsidRPr="00A87D0B">
        <w:rPr>
          <w:rFonts w:asciiTheme="minorHAnsi" w:hAnsiTheme="minorHAnsi" w:cstheme="minorHAnsi"/>
          <w:szCs w:val="22"/>
        </w:rPr>
        <w:t>situation</w:t>
      </w:r>
      <w:proofErr w:type="spellEnd"/>
      <w:r w:rsidRPr="00A87D0B">
        <w:rPr>
          <w:rFonts w:asciiTheme="minorHAnsi" w:hAnsiTheme="minorHAnsi" w:cstheme="minorHAnsi"/>
          <w:szCs w:val="22"/>
        </w:rPr>
        <w:t xml:space="preserve">   </w:t>
      </w:r>
    </w:p>
    <w:p w14:paraId="010C79D2" w14:textId="3510DABE" w:rsid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r w:rsidRPr="00A87D0B">
        <w:rPr>
          <w:rFonts w:asciiTheme="minorHAnsi" w:hAnsiTheme="minorHAnsi" w:cstheme="minorHAnsi"/>
          <w:szCs w:val="22"/>
        </w:rPr>
        <w:tab/>
        <w:t>-</w:t>
      </w:r>
    </w:p>
    <w:p w14:paraId="62A483E3" w14:textId="77777777" w:rsidR="00A87D0B" w:rsidRPr="00A87D0B" w:rsidRDefault="00A87D0B" w:rsidP="00A87D0B">
      <w:pPr>
        <w:spacing w:line="240" w:lineRule="auto"/>
        <w:ind w:left="708"/>
        <w:rPr>
          <w:rFonts w:asciiTheme="minorHAnsi" w:hAnsiTheme="minorHAnsi" w:cstheme="minorHAnsi"/>
          <w:szCs w:val="22"/>
        </w:rPr>
      </w:pPr>
    </w:p>
    <w:p w14:paraId="56AA2F99"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Commentaar - </w:t>
      </w:r>
      <w:proofErr w:type="spellStart"/>
      <w:r w:rsidRPr="00A87D0B">
        <w:rPr>
          <w:rFonts w:asciiTheme="minorHAnsi" w:hAnsiTheme="minorHAnsi" w:cstheme="minorHAnsi"/>
          <w:szCs w:val="22"/>
        </w:rPr>
        <w:t>Commentaire</w:t>
      </w:r>
      <w:proofErr w:type="spellEnd"/>
      <w:r w:rsidRPr="00A87D0B">
        <w:rPr>
          <w:rFonts w:asciiTheme="minorHAnsi" w:hAnsiTheme="minorHAnsi" w:cstheme="minorHAnsi"/>
          <w:szCs w:val="22"/>
        </w:rPr>
        <w:t xml:space="preserve">  :  </w:t>
      </w:r>
    </w:p>
    <w:p w14:paraId="59F0F745"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3162D3CA" w14:textId="7E776947" w:rsidR="00A87D0B" w:rsidRPr="00A87D0B" w:rsidRDefault="00A87D0B" w:rsidP="00A87D0B">
      <w:pPr>
        <w:spacing w:line="240" w:lineRule="auto"/>
        <w:ind w:left="708"/>
        <w:rPr>
          <w:rFonts w:asciiTheme="minorHAnsi" w:hAnsiTheme="minorHAnsi" w:cstheme="minorHAnsi"/>
          <w:b/>
          <w:bCs/>
          <w:szCs w:val="22"/>
        </w:rPr>
      </w:pPr>
    </w:p>
    <w:p w14:paraId="3763C70C" w14:textId="3F41DBF8" w:rsidR="00A87D0B" w:rsidRPr="00A87D0B" w:rsidRDefault="00A87D0B" w:rsidP="00A87D0B">
      <w:pPr>
        <w:spacing w:line="240" w:lineRule="auto"/>
        <w:ind w:left="708"/>
        <w:rPr>
          <w:rFonts w:asciiTheme="minorHAnsi" w:hAnsiTheme="minorHAnsi" w:cstheme="minorHAnsi"/>
          <w:b/>
          <w:bCs/>
          <w:szCs w:val="22"/>
        </w:rPr>
      </w:pPr>
      <w:r w:rsidRPr="00A87D0B">
        <w:rPr>
          <w:rFonts w:asciiTheme="minorHAnsi" w:hAnsiTheme="minorHAnsi" w:cstheme="minorHAnsi"/>
          <w:b/>
          <w:bCs/>
          <w:szCs w:val="22"/>
        </w:rPr>
        <w:t xml:space="preserve">B.  Overschrijding doelstelling 2019  </w:t>
      </w:r>
      <w:r>
        <w:rPr>
          <w:rFonts w:asciiTheme="minorHAnsi" w:hAnsiTheme="minorHAnsi" w:cstheme="minorHAnsi"/>
          <w:b/>
          <w:bCs/>
          <w:szCs w:val="22"/>
        </w:rPr>
        <w:t xml:space="preserve">- </w:t>
      </w:r>
      <w:r w:rsidRPr="00A87D0B">
        <w:rPr>
          <w:rFonts w:asciiTheme="minorHAnsi" w:hAnsiTheme="minorHAnsi" w:cstheme="minorHAnsi"/>
          <w:b/>
          <w:bCs/>
          <w:szCs w:val="22"/>
        </w:rPr>
        <w:t xml:space="preserve"> </w:t>
      </w:r>
      <w:proofErr w:type="spellStart"/>
      <w:r w:rsidRPr="00A87D0B">
        <w:rPr>
          <w:rFonts w:asciiTheme="minorHAnsi" w:hAnsiTheme="minorHAnsi" w:cstheme="minorHAnsi"/>
          <w:b/>
          <w:bCs/>
          <w:szCs w:val="22"/>
        </w:rPr>
        <w:t>Dépassement</w:t>
      </w:r>
      <w:proofErr w:type="spellEnd"/>
      <w:r w:rsidRPr="00A87D0B">
        <w:rPr>
          <w:rFonts w:asciiTheme="minorHAnsi" w:hAnsiTheme="minorHAnsi" w:cstheme="minorHAnsi"/>
          <w:b/>
          <w:bCs/>
          <w:szCs w:val="22"/>
        </w:rPr>
        <w:t xml:space="preserve"> </w:t>
      </w:r>
      <w:proofErr w:type="spellStart"/>
      <w:r w:rsidRPr="00A87D0B">
        <w:rPr>
          <w:rFonts w:asciiTheme="minorHAnsi" w:hAnsiTheme="minorHAnsi" w:cstheme="minorHAnsi"/>
          <w:b/>
          <w:bCs/>
          <w:szCs w:val="22"/>
        </w:rPr>
        <w:t>objectif</w:t>
      </w:r>
      <w:proofErr w:type="spellEnd"/>
      <w:r w:rsidRPr="00A87D0B">
        <w:rPr>
          <w:rFonts w:asciiTheme="minorHAnsi" w:hAnsiTheme="minorHAnsi" w:cstheme="minorHAnsi"/>
          <w:b/>
          <w:bCs/>
          <w:szCs w:val="22"/>
        </w:rPr>
        <w:t xml:space="preserve"> 2019 </w:t>
      </w:r>
    </w:p>
    <w:p w14:paraId="09D7E8F6"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3B10D16D"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1. Bedrag van overschrijding inclusief gereserveerde bedragen :  </w:t>
      </w:r>
      <w:proofErr w:type="spellStart"/>
      <w:r w:rsidRPr="00A87D0B">
        <w:rPr>
          <w:rFonts w:asciiTheme="minorHAnsi" w:hAnsiTheme="minorHAnsi" w:cstheme="minorHAnsi"/>
          <w:szCs w:val="22"/>
        </w:rPr>
        <w:t>Montant</w:t>
      </w:r>
      <w:proofErr w:type="spellEnd"/>
      <w:r w:rsidRPr="00A87D0B">
        <w:rPr>
          <w:rFonts w:asciiTheme="minorHAnsi" w:hAnsiTheme="minorHAnsi" w:cstheme="minorHAnsi"/>
          <w:szCs w:val="22"/>
        </w:rPr>
        <w:t xml:space="preserve"> du </w:t>
      </w:r>
      <w:proofErr w:type="spellStart"/>
      <w:r w:rsidRPr="00A87D0B">
        <w:rPr>
          <w:rFonts w:asciiTheme="minorHAnsi" w:hAnsiTheme="minorHAnsi" w:cstheme="minorHAnsi"/>
          <w:szCs w:val="22"/>
        </w:rPr>
        <w:t>dépassement</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montants</w:t>
      </w:r>
      <w:proofErr w:type="spellEnd"/>
      <w:r w:rsidRPr="00A87D0B">
        <w:rPr>
          <w:rFonts w:asciiTheme="minorHAnsi" w:hAnsiTheme="minorHAnsi" w:cstheme="minorHAnsi"/>
          <w:szCs w:val="22"/>
        </w:rPr>
        <w:t xml:space="preserve"> réservés </w:t>
      </w:r>
      <w:proofErr w:type="spellStart"/>
      <w:r w:rsidRPr="00A87D0B">
        <w:rPr>
          <w:rFonts w:asciiTheme="minorHAnsi" w:hAnsiTheme="minorHAnsi" w:cstheme="minorHAnsi"/>
          <w:szCs w:val="22"/>
        </w:rPr>
        <w:t>inclus</w:t>
      </w:r>
      <w:proofErr w:type="spellEnd"/>
      <w:r w:rsidRPr="00A87D0B">
        <w:rPr>
          <w:rFonts w:asciiTheme="minorHAnsi" w:hAnsiTheme="minorHAnsi" w:cstheme="minorHAnsi"/>
          <w:szCs w:val="22"/>
        </w:rPr>
        <w:t xml:space="preserve"> </w:t>
      </w:r>
    </w:p>
    <w:p w14:paraId="0F3F14F2"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0213534C"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2. Oorzaak van overschrijding – </w:t>
      </w:r>
      <w:proofErr w:type="spellStart"/>
      <w:r w:rsidRPr="00A87D0B">
        <w:rPr>
          <w:rFonts w:asciiTheme="minorHAnsi" w:hAnsiTheme="minorHAnsi" w:cstheme="minorHAnsi"/>
          <w:szCs w:val="22"/>
        </w:rPr>
        <w:t>Cause</w:t>
      </w:r>
      <w:proofErr w:type="spellEnd"/>
      <w:r w:rsidRPr="00A87D0B">
        <w:rPr>
          <w:rFonts w:asciiTheme="minorHAnsi" w:hAnsiTheme="minorHAnsi" w:cstheme="minorHAnsi"/>
          <w:szCs w:val="22"/>
        </w:rPr>
        <w:t xml:space="preserve"> du </w:t>
      </w:r>
      <w:proofErr w:type="spellStart"/>
      <w:r w:rsidRPr="00A87D0B">
        <w:rPr>
          <w:rFonts w:asciiTheme="minorHAnsi" w:hAnsiTheme="minorHAnsi" w:cstheme="minorHAnsi"/>
          <w:szCs w:val="22"/>
        </w:rPr>
        <w:t>dépassement</w:t>
      </w:r>
      <w:proofErr w:type="spellEnd"/>
      <w:r w:rsidRPr="00A87D0B">
        <w:rPr>
          <w:rFonts w:asciiTheme="minorHAnsi" w:hAnsiTheme="minorHAnsi" w:cstheme="minorHAnsi"/>
          <w:szCs w:val="22"/>
        </w:rPr>
        <w:t xml:space="preserve"> </w:t>
      </w:r>
    </w:p>
    <w:p w14:paraId="3A6F33BF"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5720F583"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3. Detail positief gereserveerde bedragen – Détail des </w:t>
      </w:r>
      <w:proofErr w:type="spellStart"/>
      <w:r w:rsidRPr="00A87D0B">
        <w:rPr>
          <w:rFonts w:asciiTheme="minorHAnsi" w:hAnsiTheme="minorHAnsi" w:cstheme="minorHAnsi"/>
          <w:szCs w:val="22"/>
        </w:rPr>
        <w:t>montants</w:t>
      </w:r>
      <w:proofErr w:type="spellEnd"/>
      <w:r w:rsidRPr="00A87D0B">
        <w:rPr>
          <w:rFonts w:asciiTheme="minorHAnsi" w:hAnsiTheme="minorHAnsi" w:cstheme="minorHAnsi"/>
          <w:szCs w:val="22"/>
        </w:rPr>
        <w:t xml:space="preserve"> réservés </w:t>
      </w:r>
      <w:proofErr w:type="spellStart"/>
      <w:r w:rsidRPr="00A87D0B">
        <w:rPr>
          <w:rFonts w:asciiTheme="minorHAnsi" w:hAnsiTheme="minorHAnsi" w:cstheme="minorHAnsi"/>
          <w:szCs w:val="22"/>
        </w:rPr>
        <w:t>positifs</w:t>
      </w:r>
      <w:proofErr w:type="spellEnd"/>
      <w:r w:rsidRPr="00A87D0B">
        <w:rPr>
          <w:rFonts w:asciiTheme="minorHAnsi" w:hAnsiTheme="minorHAnsi" w:cstheme="minorHAnsi"/>
          <w:szCs w:val="22"/>
        </w:rPr>
        <w:t xml:space="preserve"> : </w:t>
      </w:r>
    </w:p>
    <w:p w14:paraId="26778C3E" w14:textId="77777777" w:rsidR="00A87D0B" w:rsidRPr="00A87D0B" w:rsidRDefault="00A87D0B" w:rsidP="00A87D0B">
      <w:pPr>
        <w:spacing w:line="240" w:lineRule="auto"/>
        <w:ind w:left="1416"/>
        <w:rPr>
          <w:rFonts w:asciiTheme="minorHAnsi" w:hAnsiTheme="minorHAnsi" w:cstheme="minorHAnsi"/>
          <w:szCs w:val="22"/>
        </w:rPr>
      </w:pPr>
      <w:r w:rsidRPr="00A87D0B">
        <w:rPr>
          <w:rFonts w:asciiTheme="minorHAnsi" w:hAnsiTheme="minorHAnsi" w:cstheme="minorHAnsi"/>
          <w:szCs w:val="22"/>
        </w:rPr>
        <w:t xml:space="preserve"> </w:t>
      </w:r>
    </w:p>
    <w:p w14:paraId="209DBC2C" w14:textId="5CA08F8F" w:rsidR="00A87D0B" w:rsidRPr="00A87D0B" w:rsidRDefault="00A87D0B" w:rsidP="00A87D0B">
      <w:pPr>
        <w:spacing w:line="240" w:lineRule="auto"/>
        <w:ind w:left="1416"/>
        <w:rPr>
          <w:rFonts w:asciiTheme="minorHAnsi" w:hAnsiTheme="minorHAnsi" w:cstheme="minorHAnsi"/>
          <w:szCs w:val="22"/>
        </w:rPr>
      </w:pPr>
      <w:r w:rsidRPr="00A87D0B">
        <w:rPr>
          <w:rFonts w:asciiTheme="minorHAnsi" w:hAnsiTheme="minorHAnsi" w:cstheme="minorHAnsi"/>
          <w:szCs w:val="22"/>
        </w:rPr>
        <w:t xml:space="preserve">3.1. Omschrijving - </w:t>
      </w:r>
      <w:proofErr w:type="spellStart"/>
      <w:r w:rsidRPr="00A87D0B">
        <w:rPr>
          <w:rFonts w:asciiTheme="minorHAnsi" w:hAnsiTheme="minorHAnsi" w:cstheme="minorHAnsi"/>
          <w:szCs w:val="22"/>
        </w:rPr>
        <w:t>Description</w:t>
      </w:r>
      <w:proofErr w:type="spellEnd"/>
      <w:r w:rsidRPr="00A87D0B">
        <w:rPr>
          <w:rFonts w:asciiTheme="minorHAnsi" w:hAnsiTheme="minorHAnsi" w:cstheme="minorHAnsi"/>
          <w:szCs w:val="22"/>
        </w:rPr>
        <w:t xml:space="preserve"> :   </w:t>
      </w:r>
    </w:p>
    <w:p w14:paraId="5E48B488" w14:textId="77777777" w:rsidR="00A87D0B" w:rsidRPr="00A87D0B" w:rsidRDefault="00A87D0B" w:rsidP="00A87D0B">
      <w:pPr>
        <w:spacing w:line="240" w:lineRule="auto"/>
        <w:ind w:left="1416"/>
        <w:rPr>
          <w:rFonts w:asciiTheme="minorHAnsi" w:hAnsiTheme="minorHAnsi" w:cstheme="minorHAnsi"/>
          <w:szCs w:val="22"/>
        </w:rPr>
      </w:pPr>
      <w:r w:rsidRPr="00A87D0B">
        <w:rPr>
          <w:rFonts w:asciiTheme="minorHAnsi" w:hAnsiTheme="minorHAnsi" w:cstheme="minorHAnsi"/>
          <w:szCs w:val="22"/>
        </w:rPr>
        <w:t xml:space="preserve"> Budget op jaarbasis :   Budget </w:t>
      </w:r>
      <w:proofErr w:type="spellStart"/>
      <w:r w:rsidRPr="00A87D0B">
        <w:rPr>
          <w:rFonts w:asciiTheme="minorHAnsi" w:hAnsiTheme="minorHAnsi" w:cstheme="minorHAnsi"/>
          <w:szCs w:val="22"/>
        </w:rPr>
        <w:t>sur</w:t>
      </w:r>
      <w:proofErr w:type="spellEnd"/>
      <w:r w:rsidRPr="00A87D0B">
        <w:rPr>
          <w:rFonts w:asciiTheme="minorHAnsi" w:hAnsiTheme="minorHAnsi" w:cstheme="minorHAnsi"/>
          <w:szCs w:val="22"/>
        </w:rPr>
        <w:t xml:space="preserve"> base </w:t>
      </w:r>
      <w:proofErr w:type="spellStart"/>
      <w:r w:rsidRPr="00A87D0B">
        <w:rPr>
          <w:rFonts w:asciiTheme="minorHAnsi" w:hAnsiTheme="minorHAnsi" w:cstheme="minorHAnsi"/>
          <w:szCs w:val="22"/>
        </w:rPr>
        <w:t>annuelle</w:t>
      </w:r>
      <w:proofErr w:type="spellEnd"/>
      <w:r w:rsidRPr="00A87D0B">
        <w:rPr>
          <w:rFonts w:asciiTheme="minorHAnsi" w:hAnsiTheme="minorHAnsi" w:cstheme="minorHAnsi"/>
          <w:szCs w:val="22"/>
        </w:rPr>
        <w:t xml:space="preserve">   </w:t>
      </w:r>
    </w:p>
    <w:p w14:paraId="2642A95D" w14:textId="77777777" w:rsidR="00A87D0B" w:rsidRPr="00A87D0B" w:rsidRDefault="00A87D0B" w:rsidP="00A87D0B">
      <w:pPr>
        <w:spacing w:line="240" w:lineRule="auto"/>
        <w:ind w:left="1416"/>
        <w:rPr>
          <w:rFonts w:asciiTheme="minorHAnsi" w:hAnsiTheme="minorHAnsi" w:cstheme="minorHAnsi"/>
          <w:szCs w:val="22"/>
        </w:rPr>
      </w:pPr>
      <w:r w:rsidRPr="00A87D0B">
        <w:rPr>
          <w:rFonts w:asciiTheme="minorHAnsi" w:hAnsiTheme="minorHAnsi" w:cstheme="minorHAnsi"/>
          <w:szCs w:val="22"/>
        </w:rPr>
        <w:t xml:space="preserve"> Gereserveerd bedrag :   </w:t>
      </w:r>
      <w:proofErr w:type="spellStart"/>
      <w:r w:rsidRPr="00A87D0B">
        <w:rPr>
          <w:rFonts w:asciiTheme="minorHAnsi" w:hAnsiTheme="minorHAnsi" w:cstheme="minorHAnsi"/>
          <w:szCs w:val="22"/>
        </w:rPr>
        <w:t>Montant</w:t>
      </w:r>
      <w:proofErr w:type="spellEnd"/>
      <w:r w:rsidRPr="00A87D0B">
        <w:rPr>
          <w:rFonts w:asciiTheme="minorHAnsi" w:hAnsiTheme="minorHAnsi" w:cstheme="minorHAnsi"/>
          <w:szCs w:val="22"/>
        </w:rPr>
        <w:t xml:space="preserve"> réservé   </w:t>
      </w:r>
    </w:p>
    <w:p w14:paraId="66681419" w14:textId="77777777" w:rsidR="00A87D0B" w:rsidRPr="00A87D0B" w:rsidRDefault="00A87D0B" w:rsidP="00A87D0B">
      <w:pPr>
        <w:spacing w:line="240" w:lineRule="auto"/>
        <w:ind w:left="1416"/>
        <w:rPr>
          <w:rFonts w:asciiTheme="minorHAnsi" w:hAnsiTheme="minorHAnsi" w:cstheme="minorHAnsi"/>
          <w:szCs w:val="22"/>
        </w:rPr>
      </w:pPr>
      <w:r w:rsidRPr="00A87D0B">
        <w:rPr>
          <w:rFonts w:asciiTheme="minorHAnsi" w:hAnsiTheme="minorHAnsi" w:cstheme="minorHAnsi"/>
          <w:szCs w:val="22"/>
        </w:rPr>
        <w:t xml:space="preserve"> Effectieve of realistische toepassingsdatum  :   Date </w:t>
      </w:r>
      <w:proofErr w:type="spellStart"/>
      <w:r w:rsidRPr="00A87D0B">
        <w:rPr>
          <w:rFonts w:asciiTheme="minorHAnsi" w:hAnsiTheme="minorHAnsi" w:cstheme="minorHAnsi"/>
          <w:szCs w:val="22"/>
        </w:rPr>
        <w:t>d’application</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effective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ou</w:t>
      </w:r>
      <w:proofErr w:type="spellEnd"/>
      <w:r w:rsidRPr="00A87D0B">
        <w:rPr>
          <w:rFonts w:asciiTheme="minorHAnsi" w:hAnsiTheme="minorHAnsi" w:cstheme="minorHAnsi"/>
          <w:szCs w:val="22"/>
        </w:rPr>
        <w:t xml:space="preserve"> réaliste   </w:t>
      </w:r>
    </w:p>
    <w:p w14:paraId="41D7EF94" w14:textId="77777777" w:rsidR="00A87D0B" w:rsidRPr="00A87D0B" w:rsidRDefault="00A87D0B" w:rsidP="00A87D0B">
      <w:pPr>
        <w:spacing w:line="240" w:lineRule="auto"/>
        <w:ind w:left="1416"/>
        <w:rPr>
          <w:rFonts w:asciiTheme="minorHAnsi" w:hAnsiTheme="minorHAnsi" w:cstheme="minorHAnsi"/>
          <w:szCs w:val="22"/>
        </w:rPr>
      </w:pPr>
      <w:r w:rsidRPr="00A87D0B">
        <w:rPr>
          <w:rFonts w:asciiTheme="minorHAnsi" w:hAnsiTheme="minorHAnsi" w:cstheme="minorHAnsi"/>
          <w:szCs w:val="22"/>
        </w:rPr>
        <w:t xml:space="preserve"> </w:t>
      </w:r>
    </w:p>
    <w:p w14:paraId="18FC3CF3" w14:textId="16B05252" w:rsidR="00A87D0B" w:rsidRPr="00A87D0B" w:rsidRDefault="00A87D0B" w:rsidP="00A87D0B">
      <w:pPr>
        <w:spacing w:line="240" w:lineRule="auto"/>
        <w:ind w:left="1416"/>
        <w:rPr>
          <w:rFonts w:asciiTheme="minorHAnsi" w:hAnsiTheme="minorHAnsi" w:cstheme="minorHAnsi"/>
          <w:szCs w:val="22"/>
        </w:rPr>
      </w:pPr>
      <w:r w:rsidRPr="00A87D0B">
        <w:rPr>
          <w:rFonts w:asciiTheme="minorHAnsi" w:hAnsiTheme="minorHAnsi" w:cstheme="minorHAnsi"/>
          <w:szCs w:val="22"/>
        </w:rPr>
        <w:t xml:space="preserve">3.2. Omschrijving - </w:t>
      </w:r>
      <w:proofErr w:type="spellStart"/>
      <w:r w:rsidRPr="00A87D0B">
        <w:rPr>
          <w:rFonts w:asciiTheme="minorHAnsi" w:hAnsiTheme="minorHAnsi" w:cstheme="minorHAnsi"/>
          <w:szCs w:val="22"/>
        </w:rPr>
        <w:t>Description</w:t>
      </w:r>
      <w:proofErr w:type="spellEnd"/>
      <w:r w:rsidRPr="00A87D0B">
        <w:rPr>
          <w:rFonts w:asciiTheme="minorHAnsi" w:hAnsiTheme="minorHAnsi" w:cstheme="minorHAnsi"/>
          <w:szCs w:val="22"/>
        </w:rPr>
        <w:t xml:space="preserve"> :   </w:t>
      </w:r>
    </w:p>
    <w:p w14:paraId="1FBAEEB3" w14:textId="77777777" w:rsidR="00A87D0B" w:rsidRPr="00A87D0B" w:rsidRDefault="00A87D0B" w:rsidP="00A87D0B">
      <w:pPr>
        <w:spacing w:line="240" w:lineRule="auto"/>
        <w:ind w:left="1416"/>
        <w:rPr>
          <w:rFonts w:asciiTheme="minorHAnsi" w:hAnsiTheme="minorHAnsi" w:cstheme="minorHAnsi"/>
          <w:szCs w:val="22"/>
        </w:rPr>
      </w:pPr>
      <w:r w:rsidRPr="00A87D0B">
        <w:rPr>
          <w:rFonts w:asciiTheme="minorHAnsi" w:hAnsiTheme="minorHAnsi" w:cstheme="minorHAnsi"/>
          <w:szCs w:val="22"/>
        </w:rPr>
        <w:t xml:space="preserve"> Budget op jaarbasis :   Budget </w:t>
      </w:r>
      <w:proofErr w:type="spellStart"/>
      <w:r w:rsidRPr="00A87D0B">
        <w:rPr>
          <w:rFonts w:asciiTheme="minorHAnsi" w:hAnsiTheme="minorHAnsi" w:cstheme="minorHAnsi"/>
          <w:szCs w:val="22"/>
        </w:rPr>
        <w:t>sur</w:t>
      </w:r>
      <w:proofErr w:type="spellEnd"/>
      <w:r w:rsidRPr="00A87D0B">
        <w:rPr>
          <w:rFonts w:asciiTheme="minorHAnsi" w:hAnsiTheme="minorHAnsi" w:cstheme="minorHAnsi"/>
          <w:szCs w:val="22"/>
        </w:rPr>
        <w:t xml:space="preserve"> base </w:t>
      </w:r>
      <w:proofErr w:type="spellStart"/>
      <w:r w:rsidRPr="00A87D0B">
        <w:rPr>
          <w:rFonts w:asciiTheme="minorHAnsi" w:hAnsiTheme="minorHAnsi" w:cstheme="minorHAnsi"/>
          <w:szCs w:val="22"/>
        </w:rPr>
        <w:t>annuelle</w:t>
      </w:r>
      <w:proofErr w:type="spellEnd"/>
      <w:r w:rsidRPr="00A87D0B">
        <w:rPr>
          <w:rFonts w:asciiTheme="minorHAnsi" w:hAnsiTheme="minorHAnsi" w:cstheme="minorHAnsi"/>
          <w:szCs w:val="22"/>
        </w:rPr>
        <w:t xml:space="preserve">   </w:t>
      </w:r>
    </w:p>
    <w:p w14:paraId="61641A3F" w14:textId="77777777" w:rsidR="00A87D0B" w:rsidRPr="00A87D0B" w:rsidRDefault="00A87D0B" w:rsidP="00A87D0B">
      <w:pPr>
        <w:spacing w:line="240" w:lineRule="auto"/>
        <w:ind w:left="1416"/>
        <w:rPr>
          <w:rFonts w:asciiTheme="minorHAnsi" w:hAnsiTheme="minorHAnsi" w:cstheme="minorHAnsi"/>
          <w:szCs w:val="22"/>
        </w:rPr>
      </w:pPr>
      <w:r w:rsidRPr="00A87D0B">
        <w:rPr>
          <w:rFonts w:asciiTheme="minorHAnsi" w:hAnsiTheme="minorHAnsi" w:cstheme="minorHAnsi"/>
          <w:szCs w:val="22"/>
        </w:rPr>
        <w:t xml:space="preserve"> Gereserveerd bedrag :   </w:t>
      </w:r>
      <w:proofErr w:type="spellStart"/>
      <w:r w:rsidRPr="00A87D0B">
        <w:rPr>
          <w:rFonts w:asciiTheme="minorHAnsi" w:hAnsiTheme="minorHAnsi" w:cstheme="minorHAnsi"/>
          <w:szCs w:val="22"/>
        </w:rPr>
        <w:t>Montant</w:t>
      </w:r>
      <w:proofErr w:type="spellEnd"/>
      <w:r w:rsidRPr="00A87D0B">
        <w:rPr>
          <w:rFonts w:asciiTheme="minorHAnsi" w:hAnsiTheme="minorHAnsi" w:cstheme="minorHAnsi"/>
          <w:szCs w:val="22"/>
        </w:rPr>
        <w:t xml:space="preserve"> réservé   </w:t>
      </w:r>
    </w:p>
    <w:p w14:paraId="584FDF31" w14:textId="77777777" w:rsidR="00A87D0B" w:rsidRPr="00A87D0B" w:rsidRDefault="00A87D0B" w:rsidP="00A87D0B">
      <w:pPr>
        <w:spacing w:line="240" w:lineRule="auto"/>
        <w:ind w:left="1416"/>
        <w:rPr>
          <w:rFonts w:asciiTheme="minorHAnsi" w:hAnsiTheme="minorHAnsi" w:cstheme="minorHAnsi"/>
          <w:szCs w:val="22"/>
        </w:rPr>
      </w:pPr>
      <w:r w:rsidRPr="00A87D0B">
        <w:rPr>
          <w:rFonts w:asciiTheme="minorHAnsi" w:hAnsiTheme="minorHAnsi" w:cstheme="minorHAnsi"/>
          <w:szCs w:val="22"/>
        </w:rPr>
        <w:t xml:space="preserve"> Effectieve of realistische toepassingsdatum  :   Date </w:t>
      </w:r>
      <w:proofErr w:type="spellStart"/>
      <w:r w:rsidRPr="00A87D0B">
        <w:rPr>
          <w:rFonts w:asciiTheme="minorHAnsi" w:hAnsiTheme="minorHAnsi" w:cstheme="minorHAnsi"/>
          <w:szCs w:val="22"/>
        </w:rPr>
        <w:t>d’application</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effective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ou</w:t>
      </w:r>
      <w:proofErr w:type="spellEnd"/>
      <w:r w:rsidRPr="00A87D0B">
        <w:rPr>
          <w:rFonts w:asciiTheme="minorHAnsi" w:hAnsiTheme="minorHAnsi" w:cstheme="minorHAnsi"/>
          <w:szCs w:val="22"/>
        </w:rPr>
        <w:t xml:space="preserve"> réaliste     </w:t>
      </w:r>
    </w:p>
    <w:p w14:paraId="0D9B5882" w14:textId="5D63BD7A" w:rsidR="00A87D0B" w:rsidRPr="00A87D0B" w:rsidRDefault="00A87D0B" w:rsidP="00A87D0B">
      <w:pPr>
        <w:spacing w:line="240" w:lineRule="auto"/>
        <w:ind w:left="1416"/>
        <w:rPr>
          <w:rFonts w:asciiTheme="minorHAnsi" w:hAnsiTheme="minorHAnsi" w:cstheme="minorHAnsi"/>
          <w:szCs w:val="22"/>
        </w:rPr>
      </w:pPr>
      <w:r>
        <w:rPr>
          <w:rFonts w:asciiTheme="minorHAnsi" w:hAnsiTheme="minorHAnsi" w:cstheme="minorHAnsi"/>
          <w:szCs w:val="22"/>
        </w:rPr>
        <w:t xml:space="preserve"> </w:t>
      </w:r>
      <w:r w:rsidRPr="00A87D0B">
        <w:rPr>
          <w:rFonts w:asciiTheme="minorHAnsi" w:hAnsiTheme="minorHAnsi" w:cstheme="minorHAnsi"/>
          <w:szCs w:val="22"/>
        </w:rPr>
        <w:t xml:space="preserve">NCAZ_2019_092  </w:t>
      </w:r>
    </w:p>
    <w:p w14:paraId="1B9F364A"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45F27E2A"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4. Compenserende structurele maatregel – </w:t>
      </w:r>
      <w:proofErr w:type="spellStart"/>
      <w:r w:rsidRPr="00A87D0B">
        <w:rPr>
          <w:rFonts w:asciiTheme="minorHAnsi" w:hAnsiTheme="minorHAnsi" w:cstheme="minorHAnsi"/>
          <w:szCs w:val="22"/>
        </w:rPr>
        <w:t>Mesure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structurelle</w:t>
      </w:r>
      <w:proofErr w:type="spellEnd"/>
      <w:r w:rsidRPr="00A87D0B">
        <w:rPr>
          <w:rFonts w:asciiTheme="minorHAnsi" w:hAnsiTheme="minorHAnsi" w:cstheme="minorHAnsi"/>
          <w:szCs w:val="22"/>
        </w:rPr>
        <w:t xml:space="preserve"> compensatoire * * onverminderd de uitvoering van besparingsmaatregelen waarvoor reeds een beslissing werd genomen inzake het begrotingsdoelstelling 2019, maar nog geen concrete uitvoeringsmaatregelen werden genomen. * sous réserve de </w:t>
      </w:r>
      <w:proofErr w:type="spellStart"/>
      <w:r w:rsidRPr="00A87D0B">
        <w:rPr>
          <w:rFonts w:asciiTheme="minorHAnsi" w:hAnsiTheme="minorHAnsi" w:cstheme="minorHAnsi"/>
          <w:szCs w:val="22"/>
        </w:rPr>
        <w:t>l’exécution</w:t>
      </w:r>
      <w:proofErr w:type="spellEnd"/>
      <w:r w:rsidRPr="00A87D0B">
        <w:rPr>
          <w:rFonts w:asciiTheme="minorHAnsi" w:hAnsiTheme="minorHAnsi" w:cstheme="minorHAnsi"/>
          <w:szCs w:val="22"/>
        </w:rPr>
        <w:t xml:space="preserve"> des </w:t>
      </w:r>
      <w:proofErr w:type="spellStart"/>
      <w:r w:rsidRPr="00A87D0B">
        <w:rPr>
          <w:rFonts w:asciiTheme="minorHAnsi" w:hAnsiTheme="minorHAnsi" w:cstheme="minorHAnsi"/>
          <w:szCs w:val="22"/>
        </w:rPr>
        <w:t>mesures</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d’économie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qui</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doivent</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encore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être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exécutées</w:t>
      </w:r>
      <w:proofErr w:type="spellEnd"/>
      <w:r w:rsidRPr="00A87D0B">
        <w:rPr>
          <w:rFonts w:asciiTheme="minorHAnsi" w:hAnsiTheme="minorHAnsi" w:cstheme="minorHAnsi"/>
          <w:szCs w:val="22"/>
        </w:rPr>
        <w:t xml:space="preserve">, pour </w:t>
      </w:r>
      <w:proofErr w:type="spellStart"/>
      <w:r w:rsidRPr="00A87D0B">
        <w:rPr>
          <w:rFonts w:asciiTheme="minorHAnsi" w:hAnsiTheme="minorHAnsi" w:cstheme="minorHAnsi"/>
          <w:szCs w:val="22"/>
        </w:rPr>
        <w:t>lesquelles</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une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décision</w:t>
      </w:r>
      <w:proofErr w:type="spellEnd"/>
      <w:r w:rsidRPr="00A87D0B">
        <w:rPr>
          <w:rFonts w:asciiTheme="minorHAnsi" w:hAnsiTheme="minorHAnsi" w:cstheme="minorHAnsi"/>
          <w:szCs w:val="22"/>
        </w:rPr>
        <w:t xml:space="preserve"> a déjà </w:t>
      </w:r>
      <w:proofErr w:type="spellStart"/>
      <w:r w:rsidRPr="00A87D0B">
        <w:rPr>
          <w:rFonts w:asciiTheme="minorHAnsi" w:hAnsiTheme="minorHAnsi" w:cstheme="minorHAnsi"/>
          <w:szCs w:val="22"/>
        </w:rPr>
        <w:t>été</w:t>
      </w:r>
      <w:proofErr w:type="spellEnd"/>
      <w:r w:rsidRPr="00A87D0B">
        <w:rPr>
          <w:rFonts w:asciiTheme="minorHAnsi" w:hAnsiTheme="minorHAnsi" w:cstheme="minorHAnsi"/>
          <w:szCs w:val="22"/>
        </w:rPr>
        <w:t xml:space="preserve"> prise en </w:t>
      </w:r>
      <w:proofErr w:type="spellStart"/>
      <w:r w:rsidRPr="00A87D0B">
        <w:rPr>
          <w:rFonts w:asciiTheme="minorHAnsi" w:hAnsiTheme="minorHAnsi" w:cstheme="minorHAnsi"/>
          <w:szCs w:val="22"/>
        </w:rPr>
        <w:t>ce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qui</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concerne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l’objectif</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budgétaire</w:t>
      </w:r>
      <w:proofErr w:type="spellEnd"/>
      <w:r w:rsidRPr="00A87D0B">
        <w:rPr>
          <w:rFonts w:asciiTheme="minorHAnsi" w:hAnsiTheme="minorHAnsi" w:cstheme="minorHAnsi"/>
          <w:szCs w:val="22"/>
        </w:rPr>
        <w:t xml:space="preserve"> 2019, mais pour </w:t>
      </w:r>
      <w:proofErr w:type="spellStart"/>
      <w:r w:rsidRPr="00A87D0B">
        <w:rPr>
          <w:rFonts w:asciiTheme="minorHAnsi" w:hAnsiTheme="minorHAnsi" w:cstheme="minorHAnsi"/>
          <w:szCs w:val="22"/>
        </w:rPr>
        <w:t>lesquelles</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aucune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mesure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d’exécution</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concrète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n’a</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encore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été</w:t>
      </w:r>
      <w:proofErr w:type="spellEnd"/>
      <w:r w:rsidRPr="00A87D0B">
        <w:rPr>
          <w:rFonts w:asciiTheme="minorHAnsi" w:hAnsiTheme="minorHAnsi" w:cstheme="minorHAnsi"/>
          <w:szCs w:val="22"/>
        </w:rPr>
        <w:t xml:space="preserve"> prise. </w:t>
      </w:r>
    </w:p>
    <w:p w14:paraId="02DEDD77"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3AE2C74B"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Omschrijving - </w:t>
      </w:r>
      <w:proofErr w:type="spellStart"/>
      <w:r w:rsidRPr="00A87D0B">
        <w:rPr>
          <w:rFonts w:asciiTheme="minorHAnsi" w:hAnsiTheme="minorHAnsi" w:cstheme="minorHAnsi"/>
          <w:szCs w:val="22"/>
        </w:rPr>
        <w:t>Description</w:t>
      </w:r>
      <w:proofErr w:type="spellEnd"/>
      <w:r w:rsidRPr="00A87D0B">
        <w:rPr>
          <w:rFonts w:asciiTheme="minorHAnsi" w:hAnsiTheme="minorHAnsi" w:cstheme="minorHAnsi"/>
          <w:szCs w:val="22"/>
        </w:rPr>
        <w:t xml:space="preserve"> : * schrapping van nog niet uitgevoerde positieve nieuwe initiatieven – </w:t>
      </w:r>
      <w:proofErr w:type="spellStart"/>
      <w:r w:rsidRPr="00A87D0B">
        <w:rPr>
          <w:rFonts w:asciiTheme="minorHAnsi" w:hAnsiTheme="minorHAnsi" w:cstheme="minorHAnsi"/>
          <w:szCs w:val="22"/>
        </w:rPr>
        <w:t>suppression</w:t>
      </w:r>
      <w:proofErr w:type="spellEnd"/>
      <w:r w:rsidRPr="00A87D0B">
        <w:rPr>
          <w:rFonts w:asciiTheme="minorHAnsi" w:hAnsiTheme="minorHAnsi" w:cstheme="minorHAnsi"/>
          <w:szCs w:val="22"/>
        </w:rPr>
        <w:t xml:space="preserve"> des </w:t>
      </w:r>
      <w:proofErr w:type="spellStart"/>
      <w:r w:rsidRPr="00A87D0B">
        <w:rPr>
          <w:rFonts w:asciiTheme="minorHAnsi" w:hAnsiTheme="minorHAnsi" w:cstheme="minorHAnsi"/>
          <w:szCs w:val="22"/>
        </w:rPr>
        <w:t>nouvelles</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initiatives</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positives</w:t>
      </w:r>
      <w:proofErr w:type="spellEnd"/>
      <w:r w:rsidRPr="00A87D0B">
        <w:rPr>
          <w:rFonts w:asciiTheme="minorHAnsi" w:hAnsiTheme="minorHAnsi" w:cstheme="minorHAnsi"/>
          <w:szCs w:val="22"/>
        </w:rPr>
        <w:t xml:space="preserve"> non </w:t>
      </w:r>
      <w:proofErr w:type="spellStart"/>
      <w:r w:rsidRPr="00A87D0B">
        <w:rPr>
          <w:rFonts w:asciiTheme="minorHAnsi" w:hAnsiTheme="minorHAnsi" w:cstheme="minorHAnsi"/>
          <w:szCs w:val="22"/>
        </w:rPr>
        <w:t>encore</w:t>
      </w:r>
      <w:proofErr w:type="spellEnd"/>
      <w:r w:rsidRPr="00A87D0B">
        <w:rPr>
          <w:rFonts w:asciiTheme="minorHAnsi" w:hAnsiTheme="minorHAnsi" w:cstheme="minorHAnsi"/>
          <w:szCs w:val="22"/>
        </w:rPr>
        <w:t xml:space="preserve"> </w:t>
      </w:r>
      <w:proofErr w:type="spellStart"/>
      <w:r w:rsidRPr="00A87D0B">
        <w:rPr>
          <w:rFonts w:asciiTheme="minorHAnsi" w:hAnsiTheme="minorHAnsi" w:cstheme="minorHAnsi"/>
          <w:szCs w:val="22"/>
        </w:rPr>
        <w:t>exécutées</w:t>
      </w:r>
      <w:proofErr w:type="spellEnd"/>
      <w:r w:rsidRPr="00A87D0B">
        <w:rPr>
          <w:rFonts w:asciiTheme="minorHAnsi" w:hAnsiTheme="minorHAnsi" w:cstheme="minorHAnsi"/>
          <w:szCs w:val="22"/>
        </w:rPr>
        <w:t xml:space="preserve"> </w:t>
      </w:r>
    </w:p>
    <w:p w14:paraId="29045068"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3DA2A840" w14:textId="5668CAB5"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 andere – </w:t>
      </w:r>
      <w:proofErr w:type="spellStart"/>
      <w:r w:rsidRPr="00A87D0B">
        <w:rPr>
          <w:rFonts w:asciiTheme="minorHAnsi" w:hAnsiTheme="minorHAnsi" w:cstheme="minorHAnsi"/>
          <w:szCs w:val="22"/>
        </w:rPr>
        <w:t>autres</w:t>
      </w:r>
      <w:proofErr w:type="spellEnd"/>
      <w:r w:rsidRPr="00A87D0B">
        <w:rPr>
          <w:rFonts w:asciiTheme="minorHAnsi" w:hAnsiTheme="minorHAnsi" w:cstheme="minorHAnsi"/>
          <w:szCs w:val="22"/>
        </w:rPr>
        <w:t xml:space="preserve">   </w:t>
      </w:r>
    </w:p>
    <w:p w14:paraId="241D629D"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165CDFD4"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Besparing op jaarbasis :  Economie </w:t>
      </w:r>
      <w:proofErr w:type="spellStart"/>
      <w:r w:rsidRPr="00A87D0B">
        <w:rPr>
          <w:rFonts w:asciiTheme="minorHAnsi" w:hAnsiTheme="minorHAnsi" w:cstheme="minorHAnsi"/>
          <w:szCs w:val="22"/>
        </w:rPr>
        <w:t>sur</w:t>
      </w:r>
      <w:proofErr w:type="spellEnd"/>
      <w:r w:rsidRPr="00A87D0B">
        <w:rPr>
          <w:rFonts w:asciiTheme="minorHAnsi" w:hAnsiTheme="minorHAnsi" w:cstheme="minorHAnsi"/>
          <w:szCs w:val="22"/>
        </w:rPr>
        <w:t xml:space="preserve"> base </w:t>
      </w:r>
      <w:proofErr w:type="spellStart"/>
      <w:r w:rsidRPr="00A87D0B">
        <w:rPr>
          <w:rFonts w:asciiTheme="minorHAnsi" w:hAnsiTheme="minorHAnsi" w:cstheme="minorHAnsi"/>
          <w:szCs w:val="22"/>
        </w:rPr>
        <w:t>annuelle</w:t>
      </w:r>
      <w:proofErr w:type="spellEnd"/>
      <w:r w:rsidRPr="00A87D0B">
        <w:rPr>
          <w:rFonts w:asciiTheme="minorHAnsi" w:hAnsiTheme="minorHAnsi" w:cstheme="minorHAnsi"/>
          <w:szCs w:val="22"/>
        </w:rPr>
        <w:t xml:space="preserve">   </w:t>
      </w:r>
    </w:p>
    <w:p w14:paraId="040383BD"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15E19439"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Reglementaire basis :  Base réglementaire   </w:t>
      </w:r>
    </w:p>
    <w:p w14:paraId="0A0008C8"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lastRenderedPageBreak/>
        <w:t xml:space="preserve"> </w:t>
      </w:r>
    </w:p>
    <w:p w14:paraId="3E5D8B5E"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Reglementaire wijziging ?  :  </w:t>
      </w:r>
      <w:proofErr w:type="spellStart"/>
      <w:r w:rsidRPr="00A87D0B">
        <w:rPr>
          <w:rFonts w:asciiTheme="minorHAnsi" w:hAnsiTheme="minorHAnsi" w:cstheme="minorHAnsi"/>
          <w:szCs w:val="22"/>
        </w:rPr>
        <w:t>Modification</w:t>
      </w:r>
      <w:proofErr w:type="spellEnd"/>
      <w:r w:rsidRPr="00A87D0B">
        <w:rPr>
          <w:rFonts w:asciiTheme="minorHAnsi" w:hAnsiTheme="minorHAnsi" w:cstheme="minorHAnsi"/>
          <w:szCs w:val="22"/>
        </w:rPr>
        <w:t xml:space="preserve"> réglementaire ?   </w:t>
      </w:r>
    </w:p>
    <w:p w14:paraId="25B85D28"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2CDA905D"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Te doorlopen traject :  </w:t>
      </w:r>
      <w:proofErr w:type="spellStart"/>
      <w:r w:rsidRPr="00A87D0B">
        <w:rPr>
          <w:rFonts w:asciiTheme="minorHAnsi" w:hAnsiTheme="minorHAnsi" w:cstheme="minorHAnsi"/>
          <w:szCs w:val="22"/>
        </w:rPr>
        <w:t>Trajet</w:t>
      </w:r>
      <w:proofErr w:type="spellEnd"/>
      <w:r w:rsidRPr="00A87D0B">
        <w:rPr>
          <w:rFonts w:asciiTheme="minorHAnsi" w:hAnsiTheme="minorHAnsi" w:cstheme="minorHAnsi"/>
          <w:szCs w:val="22"/>
        </w:rPr>
        <w:t xml:space="preserve"> à </w:t>
      </w:r>
      <w:proofErr w:type="spellStart"/>
      <w:r w:rsidRPr="00A87D0B">
        <w:rPr>
          <w:rFonts w:asciiTheme="minorHAnsi" w:hAnsiTheme="minorHAnsi" w:cstheme="minorHAnsi"/>
          <w:szCs w:val="22"/>
        </w:rPr>
        <w:t>suivre</w:t>
      </w:r>
      <w:proofErr w:type="spellEnd"/>
      <w:r w:rsidRPr="00A87D0B">
        <w:rPr>
          <w:rFonts w:asciiTheme="minorHAnsi" w:hAnsiTheme="minorHAnsi" w:cstheme="minorHAnsi"/>
          <w:szCs w:val="22"/>
        </w:rPr>
        <w:t xml:space="preserve">   </w:t>
      </w:r>
    </w:p>
    <w:p w14:paraId="57E1088A"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6F117E48"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Realistische toepassingsdatum  :  Date </w:t>
      </w:r>
      <w:proofErr w:type="spellStart"/>
      <w:r w:rsidRPr="00A87D0B">
        <w:rPr>
          <w:rFonts w:asciiTheme="minorHAnsi" w:hAnsiTheme="minorHAnsi" w:cstheme="minorHAnsi"/>
          <w:szCs w:val="22"/>
        </w:rPr>
        <w:t>d’application</w:t>
      </w:r>
      <w:proofErr w:type="spellEnd"/>
      <w:r w:rsidRPr="00A87D0B">
        <w:rPr>
          <w:rFonts w:asciiTheme="minorHAnsi" w:hAnsiTheme="minorHAnsi" w:cstheme="minorHAnsi"/>
          <w:szCs w:val="22"/>
        </w:rPr>
        <w:t xml:space="preserve"> réaliste   </w:t>
      </w:r>
    </w:p>
    <w:p w14:paraId="0D267C6E"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18804D92"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Stand van zaken  :  </w:t>
      </w:r>
      <w:proofErr w:type="spellStart"/>
      <w:r w:rsidRPr="00A87D0B">
        <w:rPr>
          <w:rFonts w:asciiTheme="minorHAnsi" w:hAnsiTheme="minorHAnsi" w:cstheme="minorHAnsi"/>
          <w:szCs w:val="22"/>
        </w:rPr>
        <w:t>Etat</w:t>
      </w:r>
      <w:proofErr w:type="spellEnd"/>
      <w:r w:rsidRPr="00A87D0B">
        <w:rPr>
          <w:rFonts w:asciiTheme="minorHAnsi" w:hAnsiTheme="minorHAnsi" w:cstheme="minorHAnsi"/>
          <w:szCs w:val="22"/>
        </w:rPr>
        <w:t xml:space="preserve"> de la </w:t>
      </w:r>
      <w:proofErr w:type="spellStart"/>
      <w:r w:rsidRPr="00A87D0B">
        <w:rPr>
          <w:rFonts w:asciiTheme="minorHAnsi" w:hAnsiTheme="minorHAnsi" w:cstheme="minorHAnsi"/>
          <w:szCs w:val="22"/>
        </w:rPr>
        <w:t>situation</w:t>
      </w:r>
      <w:proofErr w:type="spellEnd"/>
      <w:r w:rsidRPr="00A87D0B">
        <w:rPr>
          <w:rFonts w:asciiTheme="minorHAnsi" w:hAnsiTheme="minorHAnsi" w:cstheme="minorHAnsi"/>
          <w:szCs w:val="22"/>
        </w:rPr>
        <w:t xml:space="preserve">   </w:t>
      </w:r>
    </w:p>
    <w:p w14:paraId="0D2CAA11"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 </w:t>
      </w:r>
    </w:p>
    <w:p w14:paraId="0585015B" w14:textId="77777777" w:rsidR="00A87D0B" w:rsidRPr="00A87D0B" w:rsidRDefault="00A87D0B" w:rsidP="00A87D0B">
      <w:pPr>
        <w:spacing w:line="240" w:lineRule="auto"/>
        <w:ind w:left="708"/>
        <w:rPr>
          <w:rFonts w:asciiTheme="minorHAnsi" w:hAnsiTheme="minorHAnsi" w:cstheme="minorHAnsi"/>
          <w:szCs w:val="22"/>
        </w:rPr>
      </w:pPr>
      <w:r w:rsidRPr="00A87D0B">
        <w:rPr>
          <w:rFonts w:asciiTheme="minorHAnsi" w:hAnsiTheme="minorHAnsi" w:cstheme="minorHAnsi"/>
          <w:szCs w:val="22"/>
        </w:rPr>
        <w:t xml:space="preserve">Commentaar - </w:t>
      </w:r>
      <w:proofErr w:type="spellStart"/>
      <w:r w:rsidRPr="00A87D0B">
        <w:rPr>
          <w:rFonts w:asciiTheme="minorHAnsi" w:hAnsiTheme="minorHAnsi" w:cstheme="minorHAnsi"/>
          <w:szCs w:val="22"/>
        </w:rPr>
        <w:t>Commentaire</w:t>
      </w:r>
      <w:proofErr w:type="spellEnd"/>
      <w:r w:rsidRPr="00A87D0B">
        <w:rPr>
          <w:rFonts w:asciiTheme="minorHAnsi" w:hAnsiTheme="minorHAnsi" w:cstheme="minorHAnsi"/>
          <w:szCs w:val="22"/>
        </w:rPr>
        <w:t xml:space="preserve">  :</w:t>
      </w:r>
      <w:bookmarkStart w:id="0" w:name="_GoBack"/>
      <w:bookmarkEnd w:id="0"/>
    </w:p>
    <w:sectPr w:rsidR="00A87D0B" w:rsidRPr="00A87D0B"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BDA22" w14:textId="77777777" w:rsidR="002A03C1" w:rsidRDefault="002A03C1" w:rsidP="002E2973">
      <w:pPr>
        <w:spacing w:line="240" w:lineRule="auto"/>
      </w:pPr>
      <w:r>
        <w:separator/>
      </w:r>
    </w:p>
  </w:endnote>
  <w:endnote w:type="continuationSeparator" w:id="0">
    <w:p w14:paraId="73A610DE" w14:textId="77777777" w:rsidR="002A03C1" w:rsidRDefault="002A03C1"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6A84B" w14:textId="77777777" w:rsidR="002A03C1" w:rsidRDefault="002A03C1">
    <w:pPr>
      <w:pStyle w:val="Voettekst"/>
      <w:rPr>
        <w:rStyle w:val="Paginanummer"/>
        <w:rFonts w:cs="Times New Roman (Hoofdtekst CS)"/>
        <w:smallCaps/>
        <w:sz w:val="12"/>
      </w:rPr>
    </w:pPr>
  </w:p>
  <w:p w14:paraId="27831A11"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A87D0B">
      <w:fldChar w:fldCharType="begin"/>
    </w:r>
    <w:r w:rsidR="00A87D0B">
      <w:instrText xml:space="preserve"> NUMPAGES  \* MERGEFORMAT </w:instrText>
    </w:r>
    <w:r w:rsidR="00A87D0B">
      <w:fldChar w:fldCharType="separate"/>
    </w:r>
    <w:r w:rsidR="000A117C" w:rsidRPr="000A117C">
      <w:rPr>
        <w:rStyle w:val="Paginanummer"/>
        <w:rFonts w:cs="Times New Roman (Hoofdtekst CS)"/>
        <w:smallCaps/>
        <w:noProof/>
        <w:sz w:val="12"/>
      </w:rPr>
      <w:t>2</w:t>
    </w:r>
    <w:r w:rsidR="00A87D0B">
      <w:rPr>
        <w:rStyle w:val="Paginanummer"/>
        <w:rFonts w:cs="Times New Roman (Hoofdtekst CS)"/>
        <w:smallCaps/>
        <w:noProof/>
        <w:sz w:val="12"/>
      </w:rPr>
      <w:fldChar w:fldCharType="end"/>
    </w:r>
  </w:p>
  <w:p w14:paraId="6B8BC954" w14:textId="77777777" w:rsidR="002A03C1" w:rsidRDefault="002A03C1">
    <w:pPr>
      <w:pStyle w:val="Voettekst"/>
      <w:rPr>
        <w:rStyle w:val="Paginanummer"/>
        <w:rFonts w:cs="Times New Roman (Hoofdtekst CS)"/>
        <w:smallCaps/>
        <w:sz w:val="12"/>
      </w:rPr>
    </w:pPr>
  </w:p>
  <w:p w14:paraId="6CB77C78" w14:textId="77777777" w:rsidR="002A03C1" w:rsidRDefault="002A03C1">
    <w:pPr>
      <w:pStyle w:val="Voettekst"/>
      <w:rPr>
        <w:rStyle w:val="Paginanummer"/>
        <w:rFonts w:cs="Times New Roman (Hoofdtekst CS)"/>
        <w:smallCaps/>
        <w:sz w:val="12"/>
      </w:rPr>
    </w:pPr>
  </w:p>
  <w:p w14:paraId="562F0998" w14:textId="77777777" w:rsidR="002A03C1" w:rsidRDefault="002A03C1">
    <w:pPr>
      <w:pStyle w:val="Voettekst"/>
      <w:rPr>
        <w:rStyle w:val="Paginanummer"/>
        <w:rFonts w:cs="Times New Roman (Hoofdtekst CS)"/>
        <w:smallCaps/>
        <w:sz w:val="12"/>
      </w:rPr>
    </w:pPr>
  </w:p>
  <w:p w14:paraId="658FEBC0"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F19FE"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3C14D1C8"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A87D0B">
          <w:fldChar w:fldCharType="begin"/>
        </w:r>
        <w:r w:rsidR="00A87D0B">
          <w:instrText xml:space="preserve"> NUMPAGES  \* MERGEFORMAT </w:instrText>
        </w:r>
        <w:r w:rsidR="00A87D0B">
          <w:fldChar w:fldCharType="separate"/>
        </w:r>
        <w:r w:rsidR="0052337F" w:rsidRPr="0052337F">
          <w:rPr>
            <w:rStyle w:val="Paginanummer"/>
            <w:rFonts w:cs="Times New Roman (Hoofdtekst CS)"/>
            <w:smallCaps/>
            <w:noProof/>
            <w:sz w:val="12"/>
          </w:rPr>
          <w:t>1</w:t>
        </w:r>
        <w:r w:rsidR="00A87D0B">
          <w:rPr>
            <w:rStyle w:val="Paginanummer"/>
            <w:rFonts w:cs="Times New Roman (Hoofdtekst CS)"/>
            <w:smallCaps/>
            <w:noProof/>
            <w:sz w:val="12"/>
          </w:rPr>
          <w:fldChar w:fldCharType="end"/>
        </w:r>
      </w:sdtContent>
    </w:sdt>
  </w:p>
  <w:p w14:paraId="05C0BB74"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4DE403CB"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3F72547E"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20204622"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112F5075"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E07A3" w14:textId="77777777" w:rsidR="002A03C1" w:rsidRDefault="002A03C1" w:rsidP="002E2973">
      <w:pPr>
        <w:spacing w:line="240" w:lineRule="auto"/>
      </w:pPr>
      <w:r>
        <w:separator/>
      </w:r>
    </w:p>
  </w:footnote>
  <w:footnote w:type="continuationSeparator" w:id="0">
    <w:p w14:paraId="1E2E920B" w14:textId="77777777" w:rsidR="002A03C1" w:rsidRDefault="002A03C1"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3A38"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0F0999FB" wp14:editId="7E64E236">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B157" w14:textId="77777777" w:rsidR="002A03C1" w:rsidRDefault="00826E55" w:rsidP="0052337F">
    <w:pPr>
      <w:pStyle w:val="Koptekst"/>
      <w:ind w:left="567"/>
      <w:jc w:val="both"/>
    </w:pPr>
    <w:r>
      <w:rPr>
        <w:noProof/>
        <w:lang w:val="nl-BE" w:eastAsia="nl-BE"/>
      </w:rPr>
      <w:drawing>
        <wp:inline distT="0" distB="0" distL="0" distR="0" wp14:anchorId="7F471C03" wp14:editId="660A9C98">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502AC6"/>
    <w:multiLevelType w:val="hybridMultilevel"/>
    <w:tmpl w:val="5E6A9CBE"/>
    <w:lvl w:ilvl="0" w:tplc="9F96A4D8">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1" w15:restartNumberingAfterBreak="0">
    <w:nsid w:val="308523FF"/>
    <w:multiLevelType w:val="hybridMultilevel"/>
    <w:tmpl w:val="551A3084"/>
    <w:styleLink w:val="Gemporteerdestijl1"/>
    <w:lvl w:ilvl="0" w:tplc="845406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638FAF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89EC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16677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5741C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188E7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94CA2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3D8B6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02C8E5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56" w:hanging="15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38EC012B"/>
    <w:multiLevelType w:val="hybridMultilevel"/>
    <w:tmpl w:val="551A3084"/>
    <w:numStyleLink w:val="Gemporteerdestijl1"/>
  </w:abstractNum>
  <w:abstractNum w:abstractNumId="13"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bookFoldPrintingSheets w:val="-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32861"/>
    <w:rsid w:val="00077F14"/>
    <w:rsid w:val="000815E7"/>
    <w:rsid w:val="000A117C"/>
    <w:rsid w:val="000A3BDF"/>
    <w:rsid w:val="000D783C"/>
    <w:rsid w:val="00134229"/>
    <w:rsid w:val="001E1BED"/>
    <w:rsid w:val="001E6374"/>
    <w:rsid w:val="001F18E7"/>
    <w:rsid w:val="002A03C1"/>
    <w:rsid w:val="002D254D"/>
    <w:rsid w:val="002D4D69"/>
    <w:rsid w:val="002D62D6"/>
    <w:rsid w:val="002D78B8"/>
    <w:rsid w:val="002E2973"/>
    <w:rsid w:val="003871AD"/>
    <w:rsid w:val="003956D2"/>
    <w:rsid w:val="00422712"/>
    <w:rsid w:val="00446066"/>
    <w:rsid w:val="004B0887"/>
    <w:rsid w:val="004F1F0D"/>
    <w:rsid w:val="00522AE9"/>
    <w:rsid w:val="0052337F"/>
    <w:rsid w:val="005C10A3"/>
    <w:rsid w:val="005D58F9"/>
    <w:rsid w:val="00617EE1"/>
    <w:rsid w:val="006E1832"/>
    <w:rsid w:val="00781403"/>
    <w:rsid w:val="00797FDC"/>
    <w:rsid w:val="007C0C8B"/>
    <w:rsid w:val="00826E55"/>
    <w:rsid w:val="008378DB"/>
    <w:rsid w:val="008551EF"/>
    <w:rsid w:val="008556F4"/>
    <w:rsid w:val="00866D2A"/>
    <w:rsid w:val="0092142D"/>
    <w:rsid w:val="00A30C02"/>
    <w:rsid w:val="00A6265A"/>
    <w:rsid w:val="00A87D0B"/>
    <w:rsid w:val="00AA450F"/>
    <w:rsid w:val="00AC7455"/>
    <w:rsid w:val="00B529A0"/>
    <w:rsid w:val="00B536AB"/>
    <w:rsid w:val="00B657E6"/>
    <w:rsid w:val="00CB604B"/>
    <w:rsid w:val="00D61D45"/>
    <w:rsid w:val="00D713C5"/>
    <w:rsid w:val="00D927B3"/>
    <w:rsid w:val="00DB2FF6"/>
    <w:rsid w:val="00E73399"/>
    <w:rsid w:val="00EC4974"/>
    <w:rsid w:val="00EC53A6"/>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D6F992"/>
  <w15:docId w15:val="{3C8ED800-86F8-4482-8111-38D183B8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3532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2</cp:revision>
  <cp:lastPrinted>2018-01-02T11:24:00Z</cp:lastPrinted>
  <dcterms:created xsi:type="dcterms:W3CDTF">2019-09-10T09:07:00Z</dcterms:created>
  <dcterms:modified xsi:type="dcterms:W3CDTF">2019-09-10T09:07:00Z</dcterms:modified>
</cp:coreProperties>
</file>