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lang w:val="en-US"/>
        </w:rPr>
      </w:pPr>
      <w:r>
        <w:rPr>
          <w:lang w:val="en-US"/>
        </w:rPr>
        <w:drawing>
          <wp:anchor distT="152400" distB="152400" distL="152400" distR="152400" simplePos="0" relativeHeight="251659264" behindDoc="0" locked="0" layoutInCell="1" allowOverlap="1">
            <wp:simplePos x="0" y="0"/>
            <wp:positionH relativeFrom="margin">
              <wp:posOffset>-260350</wp:posOffset>
            </wp:positionH>
            <wp:positionV relativeFrom="page">
              <wp:posOffset>899794</wp:posOffset>
            </wp:positionV>
            <wp:extent cx="2557956" cy="1032896"/>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f"/>
                    <pic:cNvPicPr>
                      <a:picLocks noChangeAspect="1"/>
                    </pic:cNvPicPr>
                  </pic:nvPicPr>
                  <pic:blipFill>
                    <a:blip r:embed="rId4">
                      <a:extLst/>
                    </a:blip>
                    <a:stretch>
                      <a:fillRect/>
                    </a:stretch>
                  </pic:blipFill>
                  <pic:spPr>
                    <a:xfrm>
                      <a:off x="0" y="0"/>
                      <a:ext cx="2557956" cy="1032896"/>
                    </a:xfrm>
                    <a:prstGeom prst="rect">
                      <a:avLst/>
                    </a:prstGeom>
                    <a:ln w="12700" cap="flat">
                      <a:noFill/>
                      <a:miter lim="400000"/>
                    </a:ln>
                    <a:effectLst/>
                  </pic:spPr>
                </pic:pic>
              </a:graphicData>
            </a:graphic>
          </wp:anchor>
        </w:drawing>
      </w:r>
    </w:p>
    <w:p>
      <w:pPr>
        <w:pStyle w:val="Normal.0"/>
        <w:rPr>
          <w:lang w:val="en-US"/>
        </w:rPr>
      </w:pPr>
    </w:p>
    <w:p>
      <w:pPr>
        <w:pStyle w:val="Normal.0"/>
        <w:rPr>
          <w:lang w:val="en-US"/>
        </w:rPr>
      </w:pPr>
    </w:p>
    <w:p>
      <w:pPr>
        <w:pStyle w:val="Normal.0"/>
        <w:rPr>
          <w:lang w:val="en-US"/>
        </w:rPr>
      </w:pPr>
    </w:p>
    <w:p>
      <w:pPr>
        <w:pStyle w:val="Normal.0"/>
        <w:rPr>
          <w:lang w:val="en-US"/>
        </w:rPr>
      </w:pPr>
    </w:p>
    <w:p>
      <w:pPr>
        <w:pStyle w:val="Normal.0"/>
        <w:rPr>
          <w:rFonts w:ascii="Calibri" w:cs="Calibri" w:hAnsi="Calibri" w:eastAsia="Calibri"/>
          <w:b w:val="1"/>
          <w:bCs w:val="1"/>
          <w:lang w:val="en-US"/>
        </w:rPr>
      </w:pPr>
      <w:r>
        <w:rPr>
          <w:rFonts w:ascii="Calibri" w:cs="Calibri" w:hAnsi="Calibri" w:eastAsia="Calibri"/>
          <w:b w:val="1"/>
          <w:bCs w:val="1"/>
          <w:rtl w:val="0"/>
          <w:lang w:val="en-US"/>
        </w:rPr>
        <w:t xml:space="preserve">A. Prioritaire Wijziging 2020 Modification prioritaire 2020 </w:t>
      </w:r>
    </w:p>
    <w:p>
      <w:pPr>
        <w:pStyle w:val="Normal.0"/>
        <w:rPr>
          <w:lang w:val="en-US"/>
        </w:rPr>
      </w:pPr>
      <w:r>
        <w:rPr>
          <w:rtl w:val="0"/>
          <w:lang w:val="en-US"/>
        </w:rPr>
        <w:t xml:space="preserve"> </w:t>
      </w:r>
    </w:p>
    <w:p>
      <w:pPr>
        <w:pStyle w:val="Normal.0"/>
        <w:numPr>
          <w:ilvl w:val="0"/>
          <w:numId w:val="2"/>
        </w:numPr>
        <w:rPr>
          <w:lang w:val="en-US"/>
        </w:rPr>
      </w:pPr>
      <w:r>
        <w:rPr>
          <w:rtl w:val="0"/>
          <w:lang w:val="en-US"/>
        </w:rPr>
        <w:t xml:space="preserve">Omschrijving - Description : </w:t>
      </w:r>
    </w:p>
    <w:p>
      <w:pPr>
        <w:pStyle w:val="Normal.0"/>
        <w:rPr>
          <w:lang w:val="en-US"/>
        </w:rPr>
      </w:pPr>
      <w:r>
        <w:rPr>
          <w:rtl w:val="0"/>
          <w:lang w:val="en-US"/>
        </w:rPr>
        <w:t>cre</w:t>
      </w:r>
      <w:r>
        <w:rPr>
          <w:rtl w:val="0"/>
          <w:lang w:val="en-US"/>
        </w:rPr>
        <w:t>ë</w:t>
      </w:r>
      <w:r>
        <w:rPr>
          <w:rtl w:val="0"/>
          <w:lang w:val="en-US"/>
        </w:rPr>
        <w:t>ren van een nieuwe prestatie:</w:t>
      </w:r>
      <w:r>
        <w:rPr>
          <w:b w:val="1"/>
          <w:bCs w:val="1"/>
          <w:rtl w:val="0"/>
          <w:lang w:val="nl-NL"/>
        </w:rPr>
        <w:t xml:space="preserve"> uitvoeren van een euthanasie </w:t>
      </w:r>
      <w:r>
        <w:rPr>
          <w:rtl w:val="0"/>
          <w:lang w:val="en-US"/>
        </w:rPr>
        <w:t xml:space="preserve">door de behandelende   arts, in het kader van de wet van 28 mei 2002, met indienen van het registratiedocument bij de </w:t>
      </w:r>
      <w:r>
        <w:rPr>
          <w:outline w:val="0"/>
          <w:color w:val="535353"/>
          <w:rtl w:val="0"/>
          <w:lang w:val="nl-NL"/>
          <w14:textFill>
            <w14:solidFill>
              <w14:srgbClr w14:val="545454"/>
            </w14:solidFill>
          </w14:textFill>
        </w:rPr>
        <w:t xml:space="preserve">Federale Controle- en </w:t>
      </w:r>
      <w:r>
        <w:rPr>
          <w:rtl w:val="0"/>
          <w:lang w:val="en-US"/>
        </w:rPr>
        <w:t>Evaluatiecommissie Euthanasie</w:t>
      </w:r>
      <w:r>
        <w:rPr>
          <w:outline w:val="0"/>
          <w:color w:val="535353"/>
          <w:rtl w:val="0"/>
          <w:lang w:val="nl-NL"/>
          <w14:textFill>
            <w14:solidFill>
              <w14:srgbClr w14:val="545454"/>
            </w14:solidFill>
          </w14:textFill>
        </w:rPr>
        <w:t xml:space="preserve"> (FCEE). De prestatie kan worden uitgevoerd door een huisarts of specialist en kan worden afgerekend via derdebetalende.</w:t>
      </w:r>
      <w:r>
        <w:rPr>
          <w:rtl w:val="0"/>
          <w:lang w:val="en-US"/>
        </w:rPr>
        <w:t xml:space="preserve"> </w:t>
      </w:r>
    </w:p>
    <w:p>
      <w:pPr>
        <w:pStyle w:val="Normal.0"/>
        <w:rPr>
          <w:lang w:val="en-US"/>
        </w:rPr>
      </w:pPr>
    </w:p>
    <w:p>
      <w:pPr>
        <w:pStyle w:val="Normal.0"/>
        <w:rPr>
          <w:lang w:val="en-US"/>
        </w:rPr>
      </w:pPr>
      <w:r>
        <w:rPr>
          <w:rtl w:val="0"/>
          <w:lang w:val="en-US"/>
        </w:rPr>
        <w:t xml:space="preserve">Budget op jaarbasis :  Budget sur base annuelle   </w:t>
      </w:r>
    </w:p>
    <w:p>
      <w:pPr>
        <w:pStyle w:val="Normal.0"/>
        <w:rPr>
          <w:lang w:val="en-US"/>
        </w:rPr>
      </w:pPr>
      <w:r>
        <w:rPr>
          <w:b w:val="1"/>
          <w:bCs w:val="1"/>
          <w:rtl w:val="0"/>
          <w:lang w:val="nl-NL"/>
        </w:rPr>
        <w:t>191.250 euro - 225.000 euro</w:t>
      </w:r>
      <w:r>
        <w:rPr>
          <w:rtl w:val="0"/>
          <w:lang w:val="en-US"/>
        </w:rPr>
        <w:t xml:space="preserve"> (minimaal 2550 gevallen aan 75 euro, tot maximaal </w:t>
        <w:tab/>
        <w:t xml:space="preserve">    3000 gevallen aan 75 euro)</w:t>
      </w:r>
    </w:p>
    <w:p>
      <w:pPr>
        <w:pStyle w:val="Normal.0"/>
        <w:rPr>
          <w:lang w:val="en-US"/>
        </w:rPr>
      </w:pPr>
    </w:p>
    <w:p>
      <w:pPr>
        <w:pStyle w:val="Normal.0"/>
        <w:rPr>
          <w:lang w:val="en-US"/>
        </w:rPr>
      </w:pPr>
      <w:r>
        <w:rPr>
          <w:rtl w:val="0"/>
          <w:lang w:val="en-US"/>
        </w:rPr>
        <w:t>Reglementaire basis :  Base r</w:t>
      </w:r>
      <w:r>
        <w:rPr>
          <w:rtl w:val="0"/>
          <w:lang w:val="en-US"/>
        </w:rPr>
        <w:t>é</w:t>
      </w:r>
      <w:r>
        <w:rPr>
          <w:rtl w:val="0"/>
          <w:lang w:val="en-US"/>
        </w:rPr>
        <w:t xml:space="preserve">glementaire   </w:t>
      </w:r>
      <w:r>
        <w:rPr>
          <w:rtl w:val="0"/>
          <w:lang w:val="en-US"/>
        </w:rPr>
        <w:t>KB</w:t>
      </w:r>
    </w:p>
    <w:p>
      <w:pPr>
        <w:pStyle w:val="Normal.0"/>
        <w:rPr>
          <w:lang w:val="en-US"/>
        </w:rPr>
      </w:pPr>
      <w:r>
        <w:rPr>
          <w:rtl w:val="0"/>
          <w:lang w:val="en-US"/>
        </w:rPr>
        <w:t>Reglementaire wijziging ?  :  Modification r</w:t>
      </w:r>
      <w:r>
        <w:rPr>
          <w:rtl w:val="0"/>
          <w:lang w:val="en-US"/>
        </w:rPr>
        <w:t>é</w:t>
      </w:r>
      <w:r>
        <w:rPr>
          <w:rtl w:val="0"/>
          <w:lang w:val="en-US"/>
        </w:rPr>
        <w:t xml:space="preserve">glementaire ?   </w:t>
      </w:r>
    </w:p>
    <w:p>
      <w:pPr>
        <w:pStyle w:val="Normal.0"/>
        <w:rPr>
          <w:lang w:val="en-US"/>
        </w:rPr>
      </w:pPr>
      <w:r>
        <w:rPr>
          <w:rtl w:val="0"/>
          <w:lang w:val="en-US"/>
        </w:rPr>
        <w:t xml:space="preserve"> </w:t>
      </w:r>
    </w:p>
    <w:p>
      <w:pPr>
        <w:pStyle w:val="Normal.0"/>
        <w:rPr>
          <w:lang w:val="en-US"/>
        </w:rPr>
      </w:pPr>
      <w:r>
        <w:rPr>
          <w:rtl w:val="0"/>
          <w:lang w:val="en-US"/>
        </w:rPr>
        <w:t xml:space="preserve"> Te doorlopen traject :  Trajet </w:t>
      </w:r>
      <w:r>
        <w:rPr>
          <w:rtl w:val="0"/>
          <w:lang w:val="en-US"/>
        </w:rPr>
        <w:t xml:space="preserve">à </w:t>
      </w:r>
      <w:r>
        <w:rPr>
          <w:rtl w:val="0"/>
          <w:lang w:val="en-US"/>
        </w:rPr>
        <w:t xml:space="preserve">suivre  </w:t>
      </w:r>
      <w:r>
        <w:rPr>
          <w:rtl w:val="0"/>
          <w:lang w:val="en-US"/>
        </w:rPr>
        <w:t>akkoord, TGR, NCAZ</w:t>
      </w:r>
      <w:r>
        <w:rPr>
          <w:rtl w:val="0"/>
          <w:lang w:val="en-US"/>
        </w:rPr>
        <w:t xml:space="preserve"> </w:t>
      </w:r>
    </w:p>
    <w:p>
      <w:pPr>
        <w:pStyle w:val="Normal.0"/>
        <w:rPr>
          <w:lang w:val="en-US"/>
        </w:rPr>
      </w:pPr>
      <w:r>
        <w:rPr>
          <w:rtl w:val="0"/>
          <w:lang w:val="en-US"/>
        </w:rPr>
        <w:t xml:space="preserve"> </w:t>
      </w:r>
    </w:p>
    <w:p>
      <w:pPr>
        <w:pStyle w:val="Normal.0"/>
      </w:pPr>
      <w:r>
        <w:rPr>
          <w:rtl w:val="0"/>
          <w:lang w:val="nl-NL"/>
        </w:rPr>
        <w:t>Realistische toepassingsdatum  :  Date d</w:t>
      </w:r>
      <w:r>
        <w:rPr>
          <w:rtl w:val="0"/>
          <w:lang w:val="nl-NL"/>
        </w:rPr>
        <w:t>’</w:t>
      </w:r>
      <w:r>
        <w:rPr>
          <w:rtl w:val="0"/>
          <w:lang w:val="nl-NL"/>
        </w:rPr>
        <w:t>application r</w:t>
      </w:r>
      <w:r>
        <w:rPr>
          <w:rtl w:val="0"/>
          <w:lang w:val="nl-NL"/>
        </w:rPr>
        <w:t>é</w:t>
      </w:r>
      <w:r>
        <w:rPr>
          <w:rtl w:val="0"/>
          <w:lang w:val="nl-NL"/>
        </w:rPr>
        <w:t xml:space="preserve">aliste   </w:t>
      </w:r>
      <w:r>
        <w:rPr>
          <w:rtl w:val="0"/>
          <w:lang w:val="nl-NL"/>
        </w:rPr>
        <w:t>1/7/2020</w:t>
      </w:r>
    </w:p>
    <w:p>
      <w:pPr>
        <w:pStyle w:val="Normal.0"/>
      </w:pPr>
      <w:r>
        <w:rPr>
          <w:rtl w:val="0"/>
          <w:lang w:val="nl-NL"/>
        </w:rPr>
        <w:t xml:space="preserve">Stand van zaken  :  Etat de la situation </w:t>
      </w:r>
      <w:r>
        <w:rPr>
          <w:rtl w:val="0"/>
          <w:lang w:val="nl-NL"/>
        </w:rPr>
        <w:t xml:space="preserve"> </w:t>
      </w:r>
    </w:p>
    <w:p>
      <w:pPr>
        <w:pStyle w:val="Normal.0"/>
      </w:pPr>
      <w:r>
        <w:rPr>
          <w:rtl w:val="0"/>
          <w:lang w:val="nl-NL"/>
        </w:rPr>
        <w:t>Geen enkele vergoeding voorzien. Aantal te verwachten aangiftes in 2019: minstens 2550.</w:t>
      </w:r>
    </w:p>
    <w:p>
      <w:pPr>
        <w:pStyle w:val="Normal.0"/>
      </w:pPr>
    </w:p>
    <w:p>
      <w:pPr>
        <w:pStyle w:val="Normal.0"/>
      </w:pPr>
      <w:r>
        <w:rPr>
          <w:rtl w:val="0"/>
          <w:lang w:val="nl-NL"/>
        </w:rPr>
        <w:t xml:space="preserve">Commentaar - Commentaire  :  </w:t>
      </w:r>
    </w:p>
    <w:p>
      <w:pPr>
        <w:pStyle w:val="Normal.0"/>
      </w:pPr>
      <w:r>
        <w:rPr>
          <w:rtl w:val="0"/>
        </w:rPr>
        <w:t>De wet op de euthanasie stamt van 2002. Sindsdien is er een jaarlijks stijgend aantal anngiftes bij de FCEE. Het uitvoeren van een euthanasie volgens de regels van de kunst is een tijdrovende en psychisch belastende handeling. Toch is er geen enkele vergoeding voorzien. Dit leidt ertoe dat op sommige plaatsen onverwacht kosten worden aangerekend aan de pati</w:t>
      </w:r>
      <w:r>
        <w:rPr>
          <w:rtl w:val="0"/>
        </w:rPr>
        <w:t>ë</w:t>
      </w:r>
      <w:r>
        <w:rPr>
          <w:rtl w:val="0"/>
        </w:rPr>
        <w:t>nt</w:t>
      </w:r>
      <w:r>
        <w:rPr>
          <w:rtl w:val="0"/>
        </w:rPr>
        <w:t xml:space="preserve"> </w:t>
      </w:r>
      <w:r>
        <w:rPr>
          <w:rtl w:val="0"/>
        </w:rPr>
        <w:t>of zijn familie, hetgeen niet bijdraagt tot de sereniteit.</w:t>
      </w:r>
    </w:p>
    <w:p>
      <w:pPr>
        <w:pStyle w:val="Normal.0"/>
      </w:pPr>
      <w:r>
        <w:rPr>
          <w:rtl w:val="0"/>
          <w:lang w:val="nl-NL"/>
        </w:rPr>
        <w:t xml:space="preserve"> </w:t>
      </w:r>
    </w:p>
    <w:p>
      <w:pPr>
        <w:pStyle w:val="Normal.0"/>
      </w:pPr>
      <w:r>
        <w:rPr>
          <w:rtl w:val="0"/>
          <w:lang w:val="nl-NL"/>
        </w:rPr>
        <w:t xml:space="preserve"> </w:t>
      </w:r>
    </w:p>
    <w:p>
      <w:pPr>
        <w:pStyle w:val="Normal.0"/>
      </w:pPr>
      <w:r>
        <w:rPr>
          <w:rtl w:val="0"/>
          <w:lang w:val="nl-NL"/>
        </w:rPr>
        <w:t xml:space="preserve"> </w:t>
      </w:r>
    </w:p>
    <w:p>
      <w:pPr>
        <w:pStyle w:val="Normal.0"/>
      </w:pPr>
      <w:r>
        <w:rPr>
          <w:rtl w:val="0"/>
          <w:lang w:val="nl-NL"/>
        </w:rPr>
        <w:t xml:space="preserve"> </w:t>
      </w:r>
    </w:p>
    <w:p>
      <w:pPr>
        <w:pStyle w:val="Normal.0"/>
      </w:pPr>
      <w:r>
        <w:rPr>
          <w:rtl w:val="0"/>
          <w:lang w:val="nl-NL"/>
        </w:rPr>
        <w:t xml:space="preserve">2. Compenserende structurele maatregel </w:t>
      </w:r>
      <w:r>
        <w:rPr>
          <w:rtl w:val="0"/>
          <w:lang w:val="nl-NL"/>
        </w:rPr>
        <w:t xml:space="preserve">– </w:t>
      </w:r>
      <w:r>
        <w:rPr>
          <w:rtl w:val="0"/>
          <w:lang w:val="nl-NL"/>
        </w:rPr>
        <w:t xml:space="preserve">Mesure structurelle compensatoire Omschrijving - Description :  </w:t>
      </w:r>
    </w:p>
    <w:p>
      <w:pPr>
        <w:pStyle w:val="Normal.0"/>
      </w:pPr>
      <w:r>
        <w:rPr>
          <w:rtl w:val="0"/>
          <w:lang w:val="nl-NL"/>
        </w:rPr>
        <w:t xml:space="preserve"> </w:t>
      </w:r>
    </w:p>
    <w:p>
      <w:pPr>
        <w:pStyle w:val="Normal.0"/>
      </w:pPr>
      <w:r>
        <w:rPr>
          <w:rtl w:val="0"/>
          <w:lang w:val="nl-NL"/>
        </w:rPr>
        <w:t xml:space="preserve">Budget op jaarbasis :  Budget sur base annuelle   </w:t>
      </w:r>
    </w:p>
    <w:p>
      <w:pPr>
        <w:pStyle w:val="Normal.0"/>
      </w:pPr>
      <w:r>
        <w:rPr>
          <w:rtl w:val="0"/>
          <w:lang w:val="nl-NL"/>
        </w:rPr>
        <w:t>Reglementaire basis :  Base r</w:t>
      </w:r>
      <w:r>
        <w:rPr>
          <w:rtl w:val="0"/>
          <w:lang w:val="nl-NL"/>
        </w:rPr>
        <w:t>é</w:t>
      </w:r>
      <w:r>
        <w:rPr>
          <w:rtl w:val="0"/>
          <w:lang w:val="nl-NL"/>
        </w:rPr>
        <w:t xml:space="preserve">glementaire   </w:t>
      </w:r>
    </w:p>
    <w:p>
      <w:pPr>
        <w:pStyle w:val="Normal.0"/>
      </w:pPr>
      <w:r>
        <w:rPr>
          <w:rtl w:val="0"/>
          <w:lang w:val="nl-NL"/>
        </w:rPr>
        <w:t>Reglementaire wijziging ?  :  Modification r</w:t>
      </w:r>
      <w:r>
        <w:rPr>
          <w:rtl w:val="0"/>
          <w:lang w:val="nl-NL"/>
        </w:rPr>
        <w:t>é</w:t>
      </w:r>
      <w:r>
        <w:rPr>
          <w:rtl w:val="0"/>
          <w:lang w:val="nl-NL"/>
        </w:rPr>
        <w:t xml:space="preserve">glementaire ?   </w:t>
      </w:r>
    </w:p>
    <w:p>
      <w:pPr>
        <w:pStyle w:val="Normal.0"/>
      </w:pPr>
      <w:r>
        <w:rPr>
          <w:rtl w:val="0"/>
          <w:lang w:val="nl-NL"/>
        </w:rPr>
        <w:t xml:space="preserve"> </w:t>
      </w:r>
    </w:p>
    <w:p>
      <w:pPr>
        <w:pStyle w:val="Normal.0"/>
      </w:pPr>
      <w:r>
        <w:rPr>
          <w:rtl w:val="0"/>
          <w:lang w:val="nl-NL"/>
        </w:rPr>
        <w:t xml:space="preserve"> </w:t>
      </w:r>
    </w:p>
    <w:p>
      <w:pPr>
        <w:pStyle w:val="Normal.0"/>
      </w:pPr>
      <w:r>
        <w:rPr>
          <w:rtl w:val="0"/>
          <w:lang w:val="nl-NL"/>
        </w:rPr>
        <w:t xml:space="preserve"> </w:t>
      </w:r>
    </w:p>
    <w:p>
      <w:pPr>
        <w:pStyle w:val="Normal.0"/>
      </w:pPr>
      <w:r>
        <w:rPr>
          <w:rtl w:val="0"/>
          <w:lang w:val="nl-NL"/>
        </w:rPr>
        <w:t xml:space="preserve">Te doorlopen traject :  Trajet </w:t>
      </w:r>
      <w:r>
        <w:rPr>
          <w:rtl w:val="0"/>
          <w:lang w:val="nl-NL"/>
        </w:rPr>
        <w:t xml:space="preserve">à </w:t>
      </w:r>
      <w:r>
        <w:rPr>
          <w:rtl w:val="0"/>
          <w:lang w:val="nl-NL"/>
        </w:rPr>
        <w:t xml:space="preserve">suivre   </w:t>
      </w:r>
    </w:p>
    <w:p>
      <w:pPr>
        <w:pStyle w:val="Normal.0"/>
      </w:pPr>
      <w:r>
        <w:rPr>
          <w:rtl w:val="0"/>
          <w:lang w:val="nl-NL"/>
        </w:rPr>
        <w:t xml:space="preserve"> </w:t>
      </w:r>
    </w:p>
    <w:p>
      <w:pPr>
        <w:pStyle w:val="Normal.0"/>
      </w:pPr>
      <w:r>
        <w:rPr>
          <w:rtl w:val="0"/>
          <w:lang w:val="nl-NL"/>
        </w:rPr>
        <w:t>Toepassingsdatum  :  Date d</w:t>
      </w:r>
      <w:r>
        <w:rPr>
          <w:rtl w:val="0"/>
          <w:lang w:val="nl-NL"/>
        </w:rPr>
        <w:t>’</w:t>
      </w:r>
      <w:r>
        <w:rPr>
          <w:rtl w:val="0"/>
          <w:lang w:val="nl-NL"/>
        </w:rPr>
        <w:t xml:space="preserve">application   </w:t>
      </w:r>
    </w:p>
    <w:p>
      <w:pPr>
        <w:pStyle w:val="Normal.0"/>
      </w:pPr>
      <w:r>
        <w:rPr>
          <w:rtl w:val="0"/>
          <w:lang w:val="nl-NL"/>
        </w:rPr>
        <w:t xml:space="preserve">Stand van zaken  :  Etat de la situation   </w:t>
      </w:r>
    </w:p>
    <w:p>
      <w:pPr>
        <w:pStyle w:val="Normal.0"/>
      </w:pPr>
      <w:r>
        <w:rPr>
          <w:rtl w:val="0"/>
          <w:lang w:val="nl-NL"/>
        </w:rPr>
        <w:t xml:space="preserve"> </w:t>
      </w:r>
    </w:p>
    <w:p>
      <w:pPr>
        <w:pStyle w:val="Normal.0"/>
      </w:pPr>
      <w:r>
        <w:rPr>
          <w:rtl w:val="0"/>
          <w:lang w:val="nl-NL"/>
        </w:rPr>
        <w:t xml:space="preserve"> </w:t>
      </w:r>
    </w:p>
    <w:p>
      <w:pPr>
        <w:pStyle w:val="Normal.0"/>
      </w:pPr>
      <w:r>
        <w:rPr>
          <w:rtl w:val="0"/>
          <w:lang w:val="nl-NL"/>
        </w:rPr>
        <w:t xml:space="preserve"> </w:t>
      </w:r>
    </w:p>
    <w:p>
      <w:pPr>
        <w:pStyle w:val="Normal.0"/>
      </w:pPr>
      <w:r>
        <w:rPr>
          <w:rtl w:val="0"/>
          <w:lang w:val="nl-NL"/>
        </w:rPr>
        <w:t xml:space="preserve"> </w:t>
      </w:r>
    </w:p>
    <w:p>
      <w:pPr>
        <w:pStyle w:val="Normal.0"/>
      </w:pPr>
      <w:r>
        <w:rPr>
          <w:rtl w:val="0"/>
          <w:lang w:val="nl-NL"/>
        </w:rPr>
        <w:t xml:space="preserve"> </w:t>
      </w:r>
    </w:p>
    <w:p>
      <w:pPr>
        <w:pStyle w:val="Normal.0"/>
      </w:pPr>
      <w:r>
        <w:rPr>
          <w:rtl w:val="0"/>
          <w:lang w:val="nl-NL"/>
        </w:rPr>
        <w:t xml:space="preserve">Commentaar - Commentaire  :  </w:t>
      </w:r>
    </w:p>
    <w:p>
      <w:pPr>
        <w:pStyle w:val="Normal.0"/>
      </w:pPr>
      <w:r>
        <w:rPr>
          <w:rtl w:val="0"/>
          <w:lang w:val="nl-NL"/>
        </w:rPr>
        <w:t xml:space="preserve"> </w:t>
      </w:r>
    </w:p>
    <w:p>
      <w:pPr>
        <w:pStyle w:val="Normal.0"/>
      </w:pPr>
      <w:r>
        <w:rPr>
          <w:rtl w:val="0"/>
          <w:lang w:val="nl-NL"/>
        </w:rPr>
        <w:t xml:space="preserve"> </w:t>
      </w:r>
    </w:p>
    <w:p>
      <w:pPr>
        <w:pStyle w:val="Normal.0"/>
      </w:pPr>
      <w:r>
        <w:br w:type="page"/>
      </w:r>
    </w:p>
    <w:p>
      <w:pPr>
        <w:pStyle w:val="Normal.0"/>
      </w:pPr>
      <w:r>
        <w:rPr>
          <w:rtl w:val="0"/>
          <w:lang w:val="nl-NL"/>
        </w:rPr>
        <w:t>B.  Overschrijding doelstelling 2019   D</w:t>
      </w:r>
      <w:r>
        <w:rPr>
          <w:rtl w:val="0"/>
          <w:lang w:val="nl-NL"/>
        </w:rPr>
        <w:t>é</w:t>
      </w:r>
      <w:r>
        <w:rPr>
          <w:rtl w:val="0"/>
          <w:lang w:val="nl-NL"/>
        </w:rPr>
        <w:t xml:space="preserve">passement objectif 2019 </w:t>
      </w:r>
    </w:p>
    <w:p>
      <w:pPr>
        <w:pStyle w:val="Normal.0"/>
      </w:pPr>
      <w:r>
        <w:rPr>
          <w:rtl w:val="0"/>
          <w:lang w:val="nl-NL"/>
        </w:rPr>
        <w:t xml:space="preserve"> </w:t>
      </w:r>
    </w:p>
    <w:p>
      <w:pPr>
        <w:pStyle w:val="Normal.0"/>
      </w:pPr>
      <w:r>
        <w:rPr>
          <w:rtl w:val="0"/>
          <w:lang w:val="nl-NL"/>
        </w:rPr>
        <w:t>1. Bedrag van overschrijding inclusief gereserveerde bedragen :  Montant du d</w:t>
      </w:r>
      <w:r>
        <w:rPr>
          <w:rtl w:val="0"/>
          <w:lang w:val="nl-NL"/>
        </w:rPr>
        <w:t>é</w:t>
      </w:r>
      <w:r>
        <w:rPr>
          <w:rtl w:val="0"/>
          <w:lang w:val="nl-NL"/>
        </w:rPr>
        <w:t>passement, montants r</w:t>
      </w:r>
      <w:r>
        <w:rPr>
          <w:rtl w:val="0"/>
          <w:lang w:val="nl-NL"/>
        </w:rPr>
        <w:t>é</w:t>
      </w:r>
      <w:r>
        <w:rPr>
          <w:rtl w:val="0"/>
          <w:lang w:val="nl-NL"/>
        </w:rPr>
        <w:t>serv</w:t>
      </w:r>
      <w:r>
        <w:rPr>
          <w:rtl w:val="0"/>
          <w:lang w:val="nl-NL"/>
        </w:rPr>
        <w:t>é</w:t>
      </w:r>
      <w:r>
        <w:rPr>
          <w:rtl w:val="0"/>
          <w:lang w:val="nl-NL"/>
        </w:rPr>
        <w:t xml:space="preserve">s inclus </w:t>
      </w:r>
    </w:p>
    <w:p>
      <w:pPr>
        <w:pStyle w:val="Normal.0"/>
      </w:pPr>
      <w:r>
        <w:rPr>
          <w:rtl w:val="0"/>
          <w:lang w:val="nl-NL"/>
        </w:rPr>
        <w:t xml:space="preserve"> </w:t>
      </w:r>
    </w:p>
    <w:p>
      <w:pPr>
        <w:pStyle w:val="Normal.0"/>
      </w:pPr>
      <w:r>
        <w:rPr>
          <w:rtl w:val="0"/>
          <w:lang w:val="nl-NL"/>
        </w:rPr>
        <w:t xml:space="preserve">2. Oorzaak van overschrijding </w:t>
      </w:r>
      <w:r>
        <w:rPr>
          <w:rtl w:val="0"/>
          <w:lang w:val="nl-NL"/>
        </w:rPr>
        <w:t xml:space="preserve">– </w:t>
      </w:r>
      <w:r>
        <w:rPr>
          <w:rtl w:val="0"/>
          <w:lang w:val="nl-NL"/>
        </w:rPr>
        <w:t>Cause du d</w:t>
      </w:r>
      <w:r>
        <w:rPr>
          <w:rtl w:val="0"/>
          <w:lang w:val="nl-NL"/>
        </w:rPr>
        <w:t>é</w:t>
      </w:r>
      <w:r>
        <w:rPr>
          <w:rtl w:val="0"/>
          <w:lang w:val="nl-NL"/>
        </w:rPr>
        <w:t xml:space="preserve">passement </w:t>
      </w:r>
    </w:p>
    <w:p>
      <w:pPr>
        <w:pStyle w:val="Normal.0"/>
      </w:pPr>
      <w:r>
        <w:rPr>
          <w:rtl w:val="0"/>
          <w:lang w:val="nl-NL"/>
        </w:rPr>
        <w:t xml:space="preserve"> </w:t>
      </w:r>
    </w:p>
    <w:p>
      <w:pPr>
        <w:pStyle w:val="Normal.0"/>
      </w:pPr>
      <w:r>
        <w:rPr>
          <w:rtl w:val="0"/>
          <w:lang w:val="nl-NL"/>
        </w:rPr>
        <w:t xml:space="preserve">3. Detail positief gereserveerde bedragen </w:t>
      </w:r>
      <w:r>
        <w:rPr>
          <w:rtl w:val="0"/>
          <w:lang w:val="nl-NL"/>
        </w:rPr>
        <w:t xml:space="preserve">– </w:t>
      </w:r>
      <w:r>
        <w:rPr>
          <w:rtl w:val="0"/>
          <w:lang w:val="nl-NL"/>
        </w:rPr>
        <w:t>D</w:t>
      </w:r>
      <w:r>
        <w:rPr>
          <w:rtl w:val="0"/>
          <w:lang w:val="nl-NL"/>
        </w:rPr>
        <w:t>é</w:t>
      </w:r>
      <w:r>
        <w:rPr>
          <w:rtl w:val="0"/>
          <w:lang w:val="nl-NL"/>
        </w:rPr>
        <w:t>tail des montants r</w:t>
      </w:r>
      <w:r>
        <w:rPr>
          <w:rtl w:val="0"/>
          <w:lang w:val="nl-NL"/>
        </w:rPr>
        <w:t>é</w:t>
      </w:r>
      <w:r>
        <w:rPr>
          <w:rtl w:val="0"/>
          <w:lang w:val="nl-NL"/>
        </w:rPr>
        <w:t>serv</w:t>
      </w:r>
      <w:r>
        <w:rPr>
          <w:rtl w:val="0"/>
          <w:lang w:val="nl-NL"/>
        </w:rPr>
        <w:t>é</w:t>
      </w:r>
      <w:r>
        <w:rPr>
          <w:rtl w:val="0"/>
          <w:lang w:val="nl-NL"/>
        </w:rPr>
        <w:t xml:space="preserve">s positifs : </w:t>
      </w:r>
    </w:p>
    <w:p>
      <w:pPr>
        <w:pStyle w:val="Normal.0"/>
      </w:pPr>
      <w:r>
        <w:rPr>
          <w:rtl w:val="0"/>
          <w:lang w:val="nl-NL"/>
        </w:rPr>
        <w:t xml:space="preserve"> </w:t>
      </w:r>
    </w:p>
    <w:p>
      <w:pPr>
        <w:pStyle w:val="Normal.0"/>
      </w:pPr>
      <w:r>
        <w:rPr>
          <w:rtl w:val="0"/>
          <w:lang w:val="nl-NL"/>
        </w:rPr>
        <w:t xml:space="preserve">3.1. Omschrijving - Description :  </w:t>
      </w:r>
    </w:p>
    <w:p>
      <w:pPr>
        <w:pStyle w:val="Normal.0"/>
      </w:pPr>
      <w:r>
        <w:rPr>
          <w:rtl w:val="0"/>
          <w:lang w:val="nl-NL"/>
        </w:rPr>
        <w:t xml:space="preserve"> </w:t>
      </w:r>
    </w:p>
    <w:p>
      <w:pPr>
        <w:pStyle w:val="Normal.0"/>
      </w:pPr>
      <w:r>
        <w:rPr>
          <w:rtl w:val="0"/>
          <w:lang w:val="nl-NL"/>
        </w:rPr>
        <w:t xml:space="preserve"> Budget op jaarbasis :   Budget sur base annuelle   </w:t>
      </w:r>
    </w:p>
    <w:p>
      <w:pPr>
        <w:pStyle w:val="Normal.0"/>
      </w:pPr>
      <w:r>
        <w:rPr>
          <w:rtl w:val="0"/>
          <w:lang w:val="nl-NL"/>
        </w:rPr>
        <w:t xml:space="preserve"> Gereserveerd bedrag :   Montant r</w:t>
      </w:r>
      <w:r>
        <w:rPr>
          <w:rtl w:val="0"/>
          <w:lang w:val="nl-NL"/>
        </w:rPr>
        <w:t>é</w:t>
      </w:r>
      <w:r>
        <w:rPr>
          <w:rtl w:val="0"/>
          <w:lang w:val="nl-NL"/>
        </w:rPr>
        <w:t>serv</w:t>
      </w:r>
      <w:r>
        <w:rPr>
          <w:rtl w:val="0"/>
          <w:lang w:val="nl-NL"/>
        </w:rPr>
        <w:t xml:space="preserve">é   </w:t>
      </w:r>
    </w:p>
    <w:p>
      <w:pPr>
        <w:pStyle w:val="Normal.0"/>
      </w:pPr>
      <w:r>
        <w:rPr>
          <w:rtl w:val="0"/>
          <w:lang w:val="nl-NL"/>
        </w:rPr>
        <w:t xml:space="preserve"> Effectieve of realistische toepassingsdatum  :   Date d</w:t>
      </w:r>
      <w:r>
        <w:rPr>
          <w:rtl w:val="0"/>
          <w:lang w:val="nl-NL"/>
        </w:rPr>
        <w:t>’</w:t>
      </w:r>
      <w:r>
        <w:rPr>
          <w:rtl w:val="0"/>
          <w:lang w:val="nl-NL"/>
        </w:rPr>
        <w:t>application effective ou r</w:t>
      </w:r>
      <w:r>
        <w:rPr>
          <w:rtl w:val="0"/>
          <w:lang w:val="nl-NL"/>
        </w:rPr>
        <w:t>é</w:t>
      </w:r>
      <w:r>
        <w:rPr>
          <w:rtl w:val="0"/>
          <w:lang w:val="nl-NL"/>
        </w:rPr>
        <w:t xml:space="preserve">aliste   </w:t>
      </w:r>
    </w:p>
    <w:p>
      <w:pPr>
        <w:pStyle w:val="Normal.0"/>
      </w:pPr>
      <w:r>
        <w:rPr>
          <w:rtl w:val="0"/>
          <w:lang w:val="nl-NL"/>
        </w:rPr>
        <w:t xml:space="preserve"> </w:t>
      </w:r>
    </w:p>
    <w:p>
      <w:pPr>
        <w:pStyle w:val="Normal.0"/>
      </w:pPr>
      <w:r>
        <w:rPr>
          <w:rtl w:val="0"/>
          <w:lang w:val="nl-NL"/>
        </w:rPr>
        <w:t xml:space="preserve">3.2. Omschrijving - Description :  </w:t>
      </w:r>
    </w:p>
    <w:p>
      <w:pPr>
        <w:pStyle w:val="Normal.0"/>
      </w:pPr>
      <w:r>
        <w:rPr>
          <w:rtl w:val="0"/>
          <w:lang w:val="nl-NL"/>
        </w:rPr>
        <w:t xml:space="preserve"> </w:t>
      </w:r>
    </w:p>
    <w:p>
      <w:pPr>
        <w:pStyle w:val="Normal.0"/>
      </w:pPr>
      <w:r>
        <w:rPr>
          <w:rtl w:val="0"/>
          <w:lang w:val="nl-NL"/>
        </w:rPr>
        <w:t xml:space="preserve"> Budget op jaarbasis :   Budget sur base annuelle   </w:t>
      </w:r>
    </w:p>
    <w:p>
      <w:pPr>
        <w:pStyle w:val="Normal.0"/>
      </w:pPr>
      <w:r>
        <w:rPr>
          <w:rtl w:val="0"/>
          <w:lang w:val="nl-NL"/>
        </w:rPr>
        <w:t xml:space="preserve"> Gereserveerd bedrag :   Montant r</w:t>
      </w:r>
      <w:r>
        <w:rPr>
          <w:rtl w:val="0"/>
          <w:lang w:val="nl-NL"/>
        </w:rPr>
        <w:t>é</w:t>
      </w:r>
      <w:r>
        <w:rPr>
          <w:rtl w:val="0"/>
          <w:lang w:val="nl-NL"/>
        </w:rPr>
        <w:t>serv</w:t>
      </w:r>
      <w:r>
        <w:rPr>
          <w:rtl w:val="0"/>
          <w:lang w:val="nl-NL"/>
        </w:rPr>
        <w:t xml:space="preserve">é   </w:t>
      </w:r>
    </w:p>
    <w:p>
      <w:pPr>
        <w:pStyle w:val="Normal.0"/>
      </w:pPr>
      <w:r>
        <w:rPr>
          <w:rtl w:val="0"/>
          <w:lang w:val="nl-NL"/>
        </w:rPr>
        <w:t xml:space="preserve"> Effectieve of realistische toepassingsdatum  :   Date d</w:t>
      </w:r>
      <w:r>
        <w:rPr>
          <w:rtl w:val="0"/>
          <w:lang w:val="nl-NL"/>
        </w:rPr>
        <w:t>’</w:t>
      </w:r>
      <w:r>
        <w:rPr>
          <w:rtl w:val="0"/>
          <w:lang w:val="nl-NL"/>
        </w:rPr>
        <w:t>application effective ou r</w:t>
      </w:r>
      <w:r>
        <w:rPr>
          <w:rtl w:val="0"/>
          <w:lang w:val="nl-NL"/>
        </w:rPr>
        <w:t>é</w:t>
      </w:r>
      <w:r>
        <w:rPr>
          <w:rtl w:val="0"/>
          <w:lang w:val="nl-NL"/>
        </w:rPr>
        <w:t xml:space="preserve">aliste     </w:t>
      </w:r>
    </w:p>
    <w:p>
      <w:pPr>
        <w:pStyle w:val="Normal.0"/>
      </w:pPr>
      <w:r>
        <w:rPr>
          <w:rtl w:val="0"/>
          <w:lang w:val="nl-NL"/>
        </w:rPr>
        <w:t xml:space="preserve">NCAZ_2019_092 </w:t>
      </w:r>
    </w:p>
    <w:p>
      <w:pPr>
        <w:pStyle w:val="Normal.0"/>
      </w:pPr>
      <w:r>
        <w:rPr>
          <w:rtl w:val="0"/>
          <w:lang w:val="nl-NL"/>
        </w:rPr>
        <w:t xml:space="preserve"> </w:t>
      </w:r>
    </w:p>
    <w:p>
      <w:pPr>
        <w:pStyle w:val="Normal.0"/>
      </w:pPr>
      <w:r>
        <w:rPr>
          <w:rtl w:val="0"/>
          <w:lang w:val="nl-NL"/>
        </w:rPr>
        <w:t xml:space="preserve"> </w:t>
      </w:r>
    </w:p>
    <w:p>
      <w:pPr>
        <w:pStyle w:val="Normal.0"/>
      </w:pPr>
      <w:r>
        <w:rPr>
          <w:rtl w:val="0"/>
          <w:lang w:val="nl-NL"/>
        </w:rPr>
        <w:t xml:space="preserve"> </w:t>
      </w:r>
    </w:p>
    <w:p>
      <w:pPr>
        <w:pStyle w:val="Normal.0"/>
      </w:pPr>
      <w:r>
        <w:rPr>
          <w:rtl w:val="0"/>
          <w:lang w:val="nl-NL"/>
        </w:rPr>
        <w:t xml:space="preserve">4. Compenserende structurele maatregel </w:t>
      </w:r>
      <w:r>
        <w:rPr>
          <w:rtl w:val="0"/>
          <w:lang w:val="nl-NL"/>
        </w:rPr>
        <w:t xml:space="preserve">– </w:t>
      </w:r>
      <w:r>
        <w:rPr>
          <w:rtl w:val="0"/>
          <w:lang w:val="nl-NL"/>
        </w:rPr>
        <w:t>Mesure structurelle compensatoire * * onverminderd de uitvoering van besparingsmaatregelen waarvoor reeds een beslissing werd genomen inzake het begrotingsdoelstelling 2019, maar nog geen concrete uitvoeringsmaatregelen werden genomen. * sous r</w:t>
      </w:r>
      <w:r>
        <w:rPr>
          <w:rtl w:val="0"/>
          <w:lang w:val="nl-NL"/>
        </w:rPr>
        <w:t>é</w:t>
      </w:r>
      <w:r>
        <w:rPr>
          <w:rtl w:val="0"/>
          <w:lang w:val="nl-NL"/>
        </w:rPr>
        <w:t>serve de l</w:t>
      </w:r>
      <w:r>
        <w:rPr>
          <w:rtl w:val="0"/>
          <w:lang w:val="nl-NL"/>
        </w:rPr>
        <w:t>’</w:t>
      </w:r>
      <w:r>
        <w:rPr>
          <w:rtl w:val="0"/>
          <w:lang w:val="nl-NL"/>
        </w:rPr>
        <w:t>ex</w:t>
      </w:r>
      <w:r>
        <w:rPr>
          <w:rtl w:val="0"/>
          <w:lang w:val="nl-NL"/>
        </w:rPr>
        <w:t>é</w:t>
      </w:r>
      <w:r>
        <w:rPr>
          <w:rtl w:val="0"/>
          <w:lang w:val="nl-NL"/>
        </w:rPr>
        <w:t>cution des mesures d</w:t>
      </w:r>
      <w:r>
        <w:rPr>
          <w:rtl w:val="0"/>
          <w:lang w:val="nl-NL"/>
        </w:rPr>
        <w:t>’é</w:t>
      </w:r>
      <w:r>
        <w:rPr>
          <w:rtl w:val="0"/>
          <w:lang w:val="nl-NL"/>
        </w:rPr>
        <w:t xml:space="preserve">conomie qui doivent encore </w:t>
      </w:r>
      <w:r>
        <w:rPr>
          <w:rtl w:val="0"/>
          <w:lang w:val="nl-NL"/>
        </w:rPr>
        <w:t>ê</w:t>
      </w:r>
      <w:r>
        <w:rPr>
          <w:rtl w:val="0"/>
          <w:lang w:val="nl-NL"/>
        </w:rPr>
        <w:t>tre ex</w:t>
      </w:r>
      <w:r>
        <w:rPr>
          <w:rtl w:val="0"/>
          <w:lang w:val="nl-NL"/>
        </w:rPr>
        <w:t>é</w:t>
      </w:r>
      <w:r>
        <w:rPr>
          <w:rtl w:val="0"/>
          <w:lang w:val="nl-NL"/>
        </w:rPr>
        <w:t>cut</w:t>
      </w:r>
      <w:r>
        <w:rPr>
          <w:rtl w:val="0"/>
          <w:lang w:val="nl-NL"/>
        </w:rPr>
        <w:t>é</w:t>
      </w:r>
      <w:r>
        <w:rPr>
          <w:rtl w:val="0"/>
          <w:lang w:val="nl-NL"/>
        </w:rPr>
        <w:t>es, pour lesquelles une d</w:t>
      </w:r>
      <w:r>
        <w:rPr>
          <w:rtl w:val="0"/>
          <w:lang w:val="nl-NL"/>
        </w:rPr>
        <w:t>é</w:t>
      </w:r>
      <w:r>
        <w:rPr>
          <w:rtl w:val="0"/>
          <w:lang w:val="nl-NL"/>
        </w:rPr>
        <w:t>cision a d</w:t>
      </w:r>
      <w:r>
        <w:rPr>
          <w:rtl w:val="0"/>
          <w:lang w:val="nl-NL"/>
        </w:rPr>
        <w:t>é</w:t>
      </w:r>
      <w:r>
        <w:rPr>
          <w:rtl w:val="0"/>
          <w:lang w:val="nl-NL"/>
        </w:rPr>
        <w:t>j</w:t>
      </w:r>
      <w:r>
        <w:rPr>
          <w:rtl w:val="0"/>
          <w:lang w:val="nl-NL"/>
        </w:rPr>
        <w:t>à é</w:t>
      </w:r>
      <w:r>
        <w:rPr>
          <w:rtl w:val="0"/>
          <w:lang w:val="nl-NL"/>
        </w:rPr>
        <w:t>t</w:t>
      </w:r>
      <w:r>
        <w:rPr>
          <w:rtl w:val="0"/>
          <w:lang w:val="nl-NL"/>
        </w:rPr>
        <w:t xml:space="preserve">é </w:t>
      </w:r>
      <w:r>
        <w:rPr>
          <w:rtl w:val="0"/>
          <w:lang w:val="nl-NL"/>
        </w:rPr>
        <w:t>prise en ce qui concerne l</w:t>
      </w:r>
      <w:r>
        <w:rPr>
          <w:rtl w:val="0"/>
          <w:lang w:val="nl-NL"/>
        </w:rPr>
        <w:t>’</w:t>
      </w:r>
      <w:r>
        <w:rPr>
          <w:rtl w:val="0"/>
          <w:lang w:val="nl-NL"/>
        </w:rPr>
        <w:t>objectif budg</w:t>
      </w:r>
      <w:r>
        <w:rPr>
          <w:rtl w:val="0"/>
          <w:lang w:val="nl-NL"/>
        </w:rPr>
        <w:t>é</w:t>
      </w:r>
      <w:r>
        <w:rPr>
          <w:rtl w:val="0"/>
          <w:lang w:val="nl-NL"/>
        </w:rPr>
        <w:t>taire 2019, mais pour lesquelles aucune mesure d</w:t>
      </w:r>
      <w:r>
        <w:rPr>
          <w:rtl w:val="0"/>
          <w:lang w:val="nl-NL"/>
        </w:rPr>
        <w:t>’</w:t>
      </w:r>
      <w:r>
        <w:rPr>
          <w:rtl w:val="0"/>
          <w:lang w:val="nl-NL"/>
        </w:rPr>
        <w:t>ex</w:t>
      </w:r>
      <w:r>
        <w:rPr>
          <w:rtl w:val="0"/>
          <w:lang w:val="nl-NL"/>
        </w:rPr>
        <w:t>é</w:t>
      </w:r>
      <w:r>
        <w:rPr>
          <w:rtl w:val="0"/>
          <w:lang w:val="nl-NL"/>
        </w:rPr>
        <w:t>cution concr</w:t>
      </w:r>
      <w:r>
        <w:rPr>
          <w:rtl w:val="0"/>
          <w:lang w:val="nl-NL"/>
        </w:rPr>
        <w:t>è</w:t>
      </w:r>
      <w:r>
        <w:rPr>
          <w:rtl w:val="0"/>
          <w:lang w:val="nl-NL"/>
        </w:rPr>
        <w:t>te n</w:t>
      </w:r>
      <w:r>
        <w:rPr>
          <w:rtl w:val="0"/>
          <w:lang w:val="nl-NL"/>
        </w:rPr>
        <w:t>’</w:t>
      </w:r>
      <w:r>
        <w:rPr>
          <w:rtl w:val="0"/>
          <w:lang w:val="nl-NL"/>
        </w:rPr>
        <w:t xml:space="preserve">a encore </w:t>
      </w:r>
      <w:r>
        <w:rPr>
          <w:rtl w:val="0"/>
          <w:lang w:val="nl-NL"/>
        </w:rPr>
        <w:t>é</w:t>
      </w:r>
      <w:r>
        <w:rPr>
          <w:rtl w:val="0"/>
          <w:lang w:val="nl-NL"/>
        </w:rPr>
        <w:t>t</w:t>
      </w:r>
      <w:r>
        <w:rPr>
          <w:rtl w:val="0"/>
          <w:lang w:val="nl-NL"/>
        </w:rPr>
        <w:t xml:space="preserve">é </w:t>
      </w:r>
      <w:r>
        <w:rPr>
          <w:rtl w:val="0"/>
          <w:lang w:val="nl-NL"/>
        </w:rPr>
        <w:t xml:space="preserve">prise. </w:t>
      </w:r>
    </w:p>
    <w:p>
      <w:pPr>
        <w:pStyle w:val="Normal.0"/>
      </w:pPr>
      <w:r>
        <w:rPr>
          <w:rtl w:val="0"/>
          <w:lang w:val="nl-NL"/>
        </w:rPr>
        <w:t xml:space="preserve"> </w:t>
      </w:r>
    </w:p>
    <w:p>
      <w:pPr>
        <w:pStyle w:val="Normal.0"/>
      </w:pPr>
      <w:r>
        <w:rPr>
          <w:rtl w:val="0"/>
          <w:lang w:val="nl-NL"/>
        </w:rPr>
        <w:t xml:space="preserve">Omschrijving - Description : * schrapping van nog niet uitgevoerde positieve nieuwe initiatieven </w:t>
      </w:r>
      <w:r>
        <w:rPr>
          <w:rtl w:val="0"/>
          <w:lang w:val="nl-NL"/>
        </w:rPr>
        <w:t xml:space="preserve">– </w:t>
      </w:r>
      <w:r>
        <w:rPr>
          <w:rtl w:val="0"/>
          <w:lang w:val="nl-NL"/>
        </w:rPr>
        <w:t>suppression des nouvelles initiatives positives non encore ex</w:t>
      </w:r>
      <w:r>
        <w:rPr>
          <w:rtl w:val="0"/>
          <w:lang w:val="nl-NL"/>
        </w:rPr>
        <w:t>é</w:t>
      </w:r>
      <w:r>
        <w:rPr>
          <w:rtl w:val="0"/>
          <w:lang w:val="nl-NL"/>
        </w:rPr>
        <w:t>cut</w:t>
      </w:r>
      <w:r>
        <w:rPr>
          <w:rtl w:val="0"/>
          <w:lang w:val="nl-NL"/>
        </w:rPr>
        <w:t>é</w:t>
      </w:r>
      <w:r>
        <w:rPr>
          <w:rtl w:val="0"/>
          <w:lang w:val="nl-NL"/>
        </w:rPr>
        <w:t xml:space="preserve">es </w:t>
      </w:r>
    </w:p>
    <w:p>
      <w:pPr>
        <w:pStyle w:val="Normal.0"/>
      </w:pPr>
      <w:r>
        <w:rPr>
          <w:rtl w:val="0"/>
          <w:lang w:val="nl-NL"/>
        </w:rPr>
        <w:t xml:space="preserve"> </w:t>
      </w:r>
    </w:p>
    <w:p>
      <w:pPr>
        <w:pStyle w:val="Normal.0"/>
      </w:pPr>
      <w:r>
        <w:rPr>
          <w:rtl w:val="0"/>
          <w:lang w:val="nl-NL"/>
        </w:rPr>
        <w:t xml:space="preserve">  * andere </w:t>
      </w:r>
      <w:r>
        <w:rPr>
          <w:rtl w:val="0"/>
          <w:lang w:val="nl-NL"/>
        </w:rPr>
        <w:t xml:space="preserve">– </w:t>
      </w:r>
      <w:r>
        <w:rPr>
          <w:rtl w:val="0"/>
          <w:lang w:val="nl-NL"/>
        </w:rPr>
        <w:t xml:space="preserve">autres  </w:t>
      </w:r>
    </w:p>
    <w:p>
      <w:pPr>
        <w:pStyle w:val="Normal.0"/>
      </w:pPr>
      <w:r>
        <w:rPr>
          <w:rtl w:val="0"/>
          <w:lang w:val="nl-NL"/>
        </w:rPr>
        <w:t xml:space="preserve"> </w:t>
      </w:r>
    </w:p>
    <w:p>
      <w:pPr>
        <w:pStyle w:val="Normal.0"/>
      </w:pPr>
      <w:r>
        <w:rPr>
          <w:rtl w:val="0"/>
          <w:lang w:val="nl-NL"/>
        </w:rPr>
        <w:t xml:space="preserve"> </w:t>
      </w:r>
    </w:p>
    <w:p>
      <w:pPr>
        <w:pStyle w:val="Normal.0"/>
      </w:pPr>
      <w:r>
        <w:rPr>
          <w:rtl w:val="0"/>
          <w:lang w:val="nl-NL"/>
        </w:rPr>
        <w:t xml:space="preserve">Besparing op jaarbasis :  Economie sur base annuelle   </w:t>
      </w:r>
    </w:p>
    <w:p>
      <w:pPr>
        <w:pStyle w:val="Normal.0"/>
      </w:pPr>
      <w:r>
        <w:rPr>
          <w:rtl w:val="0"/>
          <w:lang w:val="nl-NL"/>
        </w:rPr>
        <w:t xml:space="preserve"> </w:t>
      </w:r>
    </w:p>
    <w:p>
      <w:pPr>
        <w:pStyle w:val="Normal.0"/>
      </w:pPr>
      <w:r>
        <w:rPr>
          <w:rtl w:val="0"/>
          <w:lang w:val="nl-NL"/>
        </w:rPr>
        <w:t>Reglementaire basis :  Base r</w:t>
      </w:r>
      <w:r>
        <w:rPr>
          <w:rtl w:val="0"/>
          <w:lang w:val="nl-NL"/>
        </w:rPr>
        <w:t>é</w:t>
      </w:r>
      <w:r>
        <w:rPr>
          <w:rtl w:val="0"/>
          <w:lang w:val="nl-NL"/>
        </w:rPr>
        <w:t xml:space="preserve">glementaire   </w:t>
      </w:r>
    </w:p>
    <w:p>
      <w:pPr>
        <w:pStyle w:val="Normal.0"/>
      </w:pPr>
      <w:r>
        <w:rPr>
          <w:rtl w:val="0"/>
          <w:lang w:val="nl-NL"/>
        </w:rPr>
        <w:t xml:space="preserve"> </w:t>
      </w:r>
    </w:p>
    <w:p>
      <w:pPr>
        <w:pStyle w:val="Normal.0"/>
      </w:pPr>
      <w:r>
        <w:rPr>
          <w:rtl w:val="0"/>
          <w:lang w:val="nl-NL"/>
        </w:rPr>
        <w:t>Reglementaire wijziging ?  :  Modification r</w:t>
      </w:r>
      <w:r>
        <w:rPr>
          <w:rtl w:val="0"/>
          <w:lang w:val="nl-NL"/>
        </w:rPr>
        <w:t>é</w:t>
      </w:r>
      <w:r>
        <w:rPr>
          <w:rtl w:val="0"/>
          <w:lang w:val="nl-NL"/>
        </w:rPr>
        <w:t xml:space="preserve">glementaire ?   </w:t>
      </w:r>
    </w:p>
    <w:p>
      <w:pPr>
        <w:pStyle w:val="Normal.0"/>
      </w:pPr>
      <w:r>
        <w:rPr>
          <w:rtl w:val="0"/>
          <w:lang w:val="nl-NL"/>
        </w:rPr>
        <w:t xml:space="preserve"> </w:t>
      </w:r>
    </w:p>
    <w:p>
      <w:pPr>
        <w:pStyle w:val="Normal.0"/>
      </w:pPr>
      <w:r>
        <w:rPr>
          <w:rtl w:val="0"/>
          <w:lang w:val="nl-NL"/>
        </w:rPr>
        <w:t xml:space="preserve">Te doorlopen traject :  Trajet </w:t>
      </w:r>
      <w:r>
        <w:rPr>
          <w:rtl w:val="0"/>
          <w:lang w:val="nl-NL"/>
        </w:rPr>
        <w:t xml:space="preserve">à </w:t>
      </w:r>
      <w:r>
        <w:rPr>
          <w:rtl w:val="0"/>
          <w:lang w:val="nl-NL"/>
        </w:rPr>
        <w:t xml:space="preserve">suivre   </w:t>
      </w:r>
    </w:p>
    <w:p>
      <w:pPr>
        <w:pStyle w:val="Normal.0"/>
      </w:pPr>
      <w:r>
        <w:rPr>
          <w:rtl w:val="0"/>
          <w:lang w:val="nl-NL"/>
        </w:rPr>
        <w:t xml:space="preserve"> </w:t>
      </w:r>
    </w:p>
    <w:p>
      <w:pPr>
        <w:pStyle w:val="Normal.0"/>
      </w:pPr>
      <w:r>
        <w:rPr>
          <w:rtl w:val="0"/>
          <w:lang w:val="nl-NL"/>
        </w:rPr>
        <w:t>Realistische toepassingsdatum  :  Date d</w:t>
      </w:r>
      <w:r>
        <w:rPr>
          <w:rtl w:val="0"/>
          <w:lang w:val="nl-NL"/>
        </w:rPr>
        <w:t>’</w:t>
      </w:r>
      <w:r>
        <w:rPr>
          <w:rtl w:val="0"/>
          <w:lang w:val="nl-NL"/>
        </w:rPr>
        <w:t>application r</w:t>
      </w:r>
      <w:r>
        <w:rPr>
          <w:rtl w:val="0"/>
          <w:lang w:val="nl-NL"/>
        </w:rPr>
        <w:t>é</w:t>
      </w:r>
      <w:r>
        <w:rPr>
          <w:rtl w:val="0"/>
          <w:lang w:val="nl-NL"/>
        </w:rPr>
        <w:t xml:space="preserve">aliste   </w:t>
      </w:r>
    </w:p>
    <w:p>
      <w:pPr>
        <w:pStyle w:val="Normal.0"/>
      </w:pPr>
      <w:r>
        <w:rPr>
          <w:rtl w:val="0"/>
          <w:lang w:val="nl-NL"/>
        </w:rPr>
        <w:t xml:space="preserve"> </w:t>
      </w:r>
    </w:p>
    <w:p>
      <w:pPr>
        <w:pStyle w:val="Normal.0"/>
      </w:pPr>
      <w:r>
        <w:rPr>
          <w:rtl w:val="0"/>
          <w:lang w:val="nl-NL"/>
        </w:rPr>
        <w:t xml:space="preserve">Stand van zaken  :  Etat de la situation   </w:t>
      </w:r>
    </w:p>
    <w:p>
      <w:pPr>
        <w:pStyle w:val="Normal.0"/>
      </w:pPr>
      <w:r>
        <w:rPr>
          <w:rtl w:val="0"/>
          <w:lang w:val="nl-NL"/>
        </w:rPr>
        <w:t xml:space="preserve"> </w:t>
      </w:r>
    </w:p>
    <w:p>
      <w:pPr>
        <w:pStyle w:val="Normal.0"/>
      </w:pPr>
      <w:r>
        <w:rPr>
          <w:rtl w:val="0"/>
          <w:lang w:val="nl-NL"/>
        </w:rPr>
        <w:t>Commentaar - Commentaire  :</w:t>
      </w:r>
    </w:p>
    <w:sectPr>
      <w:headerReference w:type="default" r:id="rId5"/>
      <w:footerReference w:type="default" r:id="rId6"/>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Genummerd"/>
  </w:abstractNum>
  <w:abstractNum w:abstractNumId="1">
    <w:multiLevelType w:val="hybridMultilevel"/>
    <w:styleLink w:val="Genummerd"/>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nl-NL"/>
      <w14:textOutline>
        <w14:noFill/>
      </w14:textOutline>
      <w14:textFill>
        <w14:solidFill>
          <w14:srgbClr w14:val="000000"/>
        </w14:solidFill>
      </w14:textFill>
    </w:rPr>
  </w:style>
  <w:style w:type="numbering" w:styleId="Genummerd">
    <w:name w:val="Genummer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